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DDE49" w14:textId="77777777" w:rsidR="005117F3" w:rsidRDefault="005117F3">
      <w:pPr>
        <w:pStyle w:val="a6"/>
        <w:rPr>
          <w:rFonts w:asciiTheme="minorEastAsia" w:hAnsiTheme="minorEastAsia" w:cstheme="minorEastAsia"/>
          <w:b/>
          <w:bCs/>
          <w:spacing w:val="80"/>
          <w:sz w:val="64"/>
        </w:rPr>
      </w:pPr>
    </w:p>
    <w:p w14:paraId="59D56259" w14:textId="77777777" w:rsidR="005117F3" w:rsidRDefault="00F454EB">
      <w:pPr>
        <w:pStyle w:val="a6"/>
        <w:jc w:val="center"/>
        <w:rPr>
          <w:rFonts w:asciiTheme="minorEastAsia" w:hAnsiTheme="minorEastAsia" w:cstheme="minorEastAsia"/>
          <w:b/>
          <w:bCs/>
          <w:spacing w:val="80"/>
          <w:sz w:val="56"/>
          <w:szCs w:val="56"/>
        </w:rPr>
      </w:pPr>
      <w:r>
        <w:rPr>
          <w:rFonts w:asciiTheme="minorEastAsia" w:hAnsiTheme="minorEastAsia" w:cstheme="minorEastAsia" w:hint="eastAsia"/>
          <w:b/>
          <w:bCs/>
          <w:spacing w:val="80"/>
          <w:sz w:val="56"/>
          <w:szCs w:val="56"/>
        </w:rPr>
        <w:t>连云港杰瑞电子有限公司</w:t>
      </w:r>
    </w:p>
    <w:p w14:paraId="6A2AC347" w14:textId="77777777" w:rsidR="005117F3" w:rsidRDefault="005117F3">
      <w:pPr>
        <w:pStyle w:val="a6"/>
        <w:jc w:val="center"/>
        <w:rPr>
          <w:rFonts w:asciiTheme="minorEastAsia" w:hAnsiTheme="minorEastAsia" w:cstheme="minorEastAsia"/>
          <w:b/>
          <w:bCs/>
          <w:spacing w:val="80"/>
          <w:sz w:val="64"/>
        </w:rPr>
      </w:pPr>
    </w:p>
    <w:p w14:paraId="0592578F" w14:textId="77777777" w:rsidR="005117F3" w:rsidRDefault="005117F3">
      <w:pPr>
        <w:pStyle w:val="a6"/>
        <w:rPr>
          <w:rFonts w:asciiTheme="minorEastAsia" w:hAnsiTheme="minorEastAsia" w:cstheme="minorEastAsia"/>
          <w:b/>
          <w:bCs/>
          <w:spacing w:val="80"/>
          <w:sz w:val="64"/>
        </w:rPr>
      </w:pPr>
    </w:p>
    <w:p w14:paraId="5A35B77A" w14:textId="77777777" w:rsidR="005117F3" w:rsidRDefault="00F454EB">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招</w:t>
      </w:r>
    </w:p>
    <w:p w14:paraId="59CCBBCE" w14:textId="77777777" w:rsidR="005117F3" w:rsidRDefault="00F454EB">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标</w:t>
      </w:r>
    </w:p>
    <w:p w14:paraId="1E4DAAAD" w14:textId="77777777" w:rsidR="005117F3" w:rsidRDefault="00F454EB">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文</w:t>
      </w:r>
    </w:p>
    <w:p w14:paraId="24996459" w14:textId="77777777" w:rsidR="005117F3" w:rsidRDefault="00F454EB">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件</w:t>
      </w:r>
    </w:p>
    <w:p w14:paraId="2BAB7855" w14:textId="77777777" w:rsidR="005117F3" w:rsidRDefault="005117F3">
      <w:pPr>
        <w:pStyle w:val="a6"/>
        <w:jc w:val="center"/>
        <w:rPr>
          <w:rFonts w:asciiTheme="minorEastAsia" w:hAnsiTheme="minorEastAsia" w:cstheme="minorEastAsia"/>
          <w:b/>
          <w:bCs/>
          <w:sz w:val="72"/>
        </w:rPr>
      </w:pPr>
    </w:p>
    <w:p w14:paraId="6C343216" w14:textId="77777777" w:rsidR="005117F3" w:rsidRDefault="005117F3">
      <w:pPr>
        <w:pStyle w:val="a6"/>
        <w:rPr>
          <w:rFonts w:asciiTheme="minorEastAsia" w:hAnsiTheme="minorEastAsia" w:cstheme="minorEastAsia"/>
        </w:rPr>
      </w:pPr>
    </w:p>
    <w:p w14:paraId="297274B3" w14:textId="77777777" w:rsidR="005117F3" w:rsidRDefault="005117F3">
      <w:pPr>
        <w:pStyle w:val="a6"/>
        <w:rPr>
          <w:rFonts w:asciiTheme="minorEastAsia" w:hAnsiTheme="minorEastAsia" w:cstheme="minorEastAsia"/>
        </w:rPr>
      </w:pPr>
    </w:p>
    <w:p w14:paraId="26F3B080" w14:textId="77777777" w:rsidR="005117F3" w:rsidRDefault="005117F3">
      <w:pPr>
        <w:pStyle w:val="a6"/>
        <w:rPr>
          <w:rFonts w:asciiTheme="minorEastAsia" w:hAnsiTheme="minorEastAsia" w:cstheme="minorEastAsia"/>
        </w:rPr>
      </w:pPr>
    </w:p>
    <w:p w14:paraId="6DC6DE30" w14:textId="77777777" w:rsidR="005117F3" w:rsidRDefault="00F454EB">
      <w:pPr>
        <w:tabs>
          <w:tab w:val="left" w:pos="6140"/>
        </w:tabs>
        <w:spacing w:line="520" w:lineRule="exact"/>
        <w:ind w:left="629"/>
        <w:jc w:val="center"/>
        <w:rPr>
          <w:rFonts w:ascii="宋体" w:eastAsia="宋体" w:hAnsi="宋体" w:cs="宋体"/>
          <w:b/>
          <w:bCs/>
          <w:sz w:val="40"/>
          <w:szCs w:val="40"/>
        </w:rPr>
      </w:pPr>
      <w:r>
        <w:rPr>
          <w:rFonts w:ascii="宋体" w:eastAsia="宋体" w:hAnsi="宋体" w:cs="宋体" w:hint="eastAsia"/>
          <w:b/>
          <w:bCs/>
          <w:sz w:val="40"/>
          <w:szCs w:val="40"/>
        </w:rPr>
        <w:t>项目名称：J2</w:t>
      </w:r>
      <w:r>
        <w:rPr>
          <w:rFonts w:ascii="宋体" w:eastAsia="宋体" w:hAnsi="宋体" w:cs="宋体"/>
          <w:b/>
          <w:bCs/>
          <w:sz w:val="40"/>
          <w:szCs w:val="40"/>
        </w:rPr>
        <w:t>1151</w:t>
      </w:r>
      <w:r>
        <w:rPr>
          <w:rFonts w:ascii="宋体" w:eastAsia="宋体" w:hAnsi="宋体" w:cs="宋体" w:hint="eastAsia"/>
          <w:b/>
          <w:bCs/>
          <w:sz w:val="40"/>
          <w:szCs w:val="40"/>
        </w:rPr>
        <w:t>监控类设备采购项目</w:t>
      </w:r>
    </w:p>
    <w:p w14:paraId="0146C06B" w14:textId="77777777" w:rsidR="005117F3" w:rsidRDefault="005117F3">
      <w:pPr>
        <w:spacing w:line="360" w:lineRule="auto"/>
        <w:ind w:leftChars="-1" w:left="-2"/>
        <w:rPr>
          <w:rFonts w:asciiTheme="minorEastAsia" w:hAnsiTheme="minorEastAsia" w:cstheme="minorEastAsia"/>
        </w:rPr>
      </w:pPr>
    </w:p>
    <w:tbl>
      <w:tblPr>
        <w:tblW w:w="9855" w:type="dxa"/>
        <w:tblBorders>
          <w:top w:val="single" w:sz="18" w:space="0" w:color="auto"/>
        </w:tblBorders>
        <w:tblLayout w:type="fixed"/>
        <w:tblLook w:val="04A0" w:firstRow="1" w:lastRow="0" w:firstColumn="1" w:lastColumn="0" w:noHBand="0" w:noVBand="1"/>
      </w:tblPr>
      <w:tblGrid>
        <w:gridCol w:w="648"/>
        <w:gridCol w:w="2520"/>
        <w:gridCol w:w="6687"/>
      </w:tblGrid>
      <w:tr w:rsidR="005117F3" w14:paraId="50AE178D" w14:textId="77777777">
        <w:trPr>
          <w:trHeight w:val="1107"/>
        </w:trPr>
        <w:tc>
          <w:tcPr>
            <w:tcW w:w="648" w:type="dxa"/>
          </w:tcPr>
          <w:p w14:paraId="1250686B" w14:textId="77777777" w:rsidR="005117F3" w:rsidRDefault="005117F3">
            <w:pPr>
              <w:spacing w:line="360" w:lineRule="auto"/>
              <w:rPr>
                <w:rFonts w:asciiTheme="minorEastAsia" w:hAnsiTheme="minorEastAsia" w:cstheme="minorEastAsia"/>
                <w:b/>
                <w:bCs/>
                <w:w w:val="95"/>
                <w:sz w:val="32"/>
              </w:rPr>
            </w:pPr>
            <w:bookmarkStart w:id="0" w:name="OLE_LINK4" w:colFirst="2" w:colLast="2"/>
            <w:bookmarkStart w:id="1" w:name="OLE_LINK11" w:colFirst="2" w:colLast="2"/>
            <w:bookmarkStart w:id="2" w:name="OLE_LINK31" w:colFirst="2" w:colLast="2"/>
          </w:p>
        </w:tc>
        <w:tc>
          <w:tcPr>
            <w:tcW w:w="2520" w:type="dxa"/>
            <w:vAlign w:val="bottom"/>
          </w:tcPr>
          <w:p w14:paraId="31C29668" w14:textId="77777777" w:rsidR="005117F3" w:rsidRDefault="00F454EB">
            <w:pPr>
              <w:spacing w:line="360" w:lineRule="auto"/>
              <w:jc w:val="right"/>
              <w:rPr>
                <w:rFonts w:asciiTheme="minorEastAsia" w:hAnsiTheme="minorEastAsia" w:cstheme="minorEastAsia"/>
              </w:rPr>
            </w:pPr>
            <w:r>
              <w:rPr>
                <w:rFonts w:asciiTheme="minorEastAsia" w:hAnsiTheme="minorEastAsia" w:cstheme="minorEastAsia" w:hint="eastAsia"/>
                <w:b/>
                <w:bCs/>
                <w:w w:val="95"/>
                <w:sz w:val="32"/>
              </w:rPr>
              <w:t xml:space="preserve"> 采   购   人：</w:t>
            </w:r>
          </w:p>
        </w:tc>
        <w:tc>
          <w:tcPr>
            <w:tcW w:w="6687" w:type="dxa"/>
            <w:vAlign w:val="bottom"/>
          </w:tcPr>
          <w:p w14:paraId="1110E857" w14:textId="77777777" w:rsidR="005117F3" w:rsidRDefault="00F454EB">
            <w:pPr>
              <w:pStyle w:val="a6"/>
              <w:spacing w:line="360" w:lineRule="auto"/>
              <w:rPr>
                <w:rFonts w:asciiTheme="minorEastAsia" w:hAnsiTheme="minorEastAsia" w:cstheme="minorEastAsia"/>
                <w:b/>
                <w:bCs/>
                <w:spacing w:val="20"/>
                <w:w w:val="95"/>
                <w:sz w:val="32"/>
              </w:rPr>
            </w:pPr>
            <w:r>
              <w:rPr>
                <w:rFonts w:asciiTheme="minorEastAsia" w:hAnsiTheme="minorEastAsia" w:cstheme="minorEastAsia" w:hint="eastAsia"/>
                <w:b/>
                <w:bCs/>
                <w:spacing w:val="20"/>
                <w:w w:val="95"/>
                <w:sz w:val="32"/>
              </w:rPr>
              <w:t>连云港杰瑞电子有限公司</w:t>
            </w:r>
          </w:p>
        </w:tc>
      </w:tr>
      <w:bookmarkEnd w:id="0"/>
      <w:bookmarkEnd w:id="1"/>
      <w:bookmarkEnd w:id="2"/>
    </w:tbl>
    <w:p w14:paraId="41CA586C" w14:textId="77777777" w:rsidR="005117F3" w:rsidRDefault="005117F3">
      <w:pPr>
        <w:pStyle w:val="a6"/>
        <w:rPr>
          <w:rFonts w:asciiTheme="minorEastAsia" w:hAnsiTheme="minorEastAsia" w:cstheme="minorEastAsia"/>
          <w:b/>
          <w:bCs/>
          <w:w w:val="95"/>
          <w:sz w:val="32"/>
        </w:rPr>
      </w:pPr>
    </w:p>
    <w:p w14:paraId="0AAF0174" w14:textId="77777777" w:rsidR="005117F3" w:rsidRDefault="00F454EB">
      <w:pPr>
        <w:pStyle w:val="a6"/>
        <w:spacing w:line="360" w:lineRule="auto"/>
        <w:jc w:val="center"/>
        <w:rPr>
          <w:rFonts w:asciiTheme="minorEastAsia" w:hAnsiTheme="minorEastAsia" w:cstheme="minorEastAsia"/>
          <w:b/>
          <w:sz w:val="36"/>
        </w:rPr>
      </w:pPr>
      <w:r>
        <w:rPr>
          <w:rFonts w:asciiTheme="minorEastAsia" w:hAnsiTheme="minorEastAsia" w:cstheme="minorEastAsia" w:hint="eastAsia"/>
          <w:b/>
          <w:bCs/>
          <w:w w:val="95"/>
          <w:sz w:val="32"/>
          <w:szCs w:val="24"/>
        </w:rPr>
        <w:t>20</w:t>
      </w:r>
      <w:r>
        <w:rPr>
          <w:rFonts w:asciiTheme="minorEastAsia" w:hAnsiTheme="minorEastAsia" w:cstheme="minorEastAsia"/>
          <w:b/>
          <w:bCs/>
          <w:w w:val="95"/>
          <w:sz w:val="32"/>
          <w:szCs w:val="24"/>
        </w:rPr>
        <w:t>21</w:t>
      </w:r>
      <w:r>
        <w:rPr>
          <w:rFonts w:asciiTheme="minorEastAsia" w:hAnsiTheme="minorEastAsia" w:cstheme="minorEastAsia" w:hint="eastAsia"/>
          <w:b/>
          <w:bCs/>
          <w:w w:val="95"/>
          <w:sz w:val="32"/>
          <w:szCs w:val="24"/>
        </w:rPr>
        <w:t>年</w:t>
      </w:r>
      <w:r>
        <w:rPr>
          <w:rFonts w:asciiTheme="minorEastAsia" w:hAnsiTheme="minorEastAsia" w:cstheme="minorEastAsia"/>
          <w:b/>
          <w:bCs/>
          <w:w w:val="95"/>
          <w:sz w:val="32"/>
          <w:szCs w:val="24"/>
        </w:rPr>
        <w:t>5</w:t>
      </w:r>
      <w:r>
        <w:rPr>
          <w:rFonts w:asciiTheme="minorEastAsia" w:hAnsiTheme="minorEastAsia" w:cstheme="minorEastAsia" w:hint="eastAsia"/>
          <w:b/>
          <w:bCs/>
          <w:w w:val="95"/>
          <w:sz w:val="32"/>
          <w:szCs w:val="24"/>
        </w:rPr>
        <w:t>月</w:t>
      </w:r>
      <w:r>
        <w:rPr>
          <w:rFonts w:asciiTheme="minorEastAsia" w:hAnsiTheme="minorEastAsia" w:cstheme="minorEastAsia" w:hint="eastAsia"/>
          <w:b/>
          <w:bCs/>
          <w:spacing w:val="20"/>
          <w:w w:val="95"/>
          <w:sz w:val="32"/>
        </w:rPr>
        <w:br w:type="page"/>
      </w:r>
    </w:p>
    <w:p w14:paraId="76D766ED" w14:textId="77777777" w:rsidR="005117F3" w:rsidRDefault="00F454EB">
      <w:pPr>
        <w:numPr>
          <w:ilvl w:val="0"/>
          <w:numId w:val="2"/>
        </w:numPr>
        <w:tabs>
          <w:tab w:val="left" w:pos="6140"/>
        </w:tabs>
        <w:spacing w:line="520" w:lineRule="exact"/>
        <w:ind w:firstLine="629"/>
        <w:rPr>
          <w:rFonts w:ascii="宋体" w:eastAsia="宋体" w:hAnsi="宋体" w:cs="宋体"/>
          <w:sz w:val="30"/>
          <w:szCs w:val="30"/>
        </w:rPr>
      </w:pPr>
      <w:bookmarkStart w:id="3" w:name="_Toc139967212"/>
      <w:bookmarkStart w:id="4" w:name="_Toc139966428"/>
      <w:r>
        <w:rPr>
          <w:rFonts w:ascii="宋体" w:eastAsia="宋体" w:hAnsi="宋体" w:cs="宋体" w:hint="eastAsia"/>
          <w:sz w:val="30"/>
          <w:szCs w:val="30"/>
        </w:rPr>
        <w:lastRenderedPageBreak/>
        <w:t>项目名称：J2</w:t>
      </w:r>
      <w:r>
        <w:rPr>
          <w:rFonts w:ascii="宋体" w:eastAsia="宋体" w:hAnsi="宋体" w:cs="宋体"/>
          <w:sz w:val="30"/>
          <w:szCs w:val="30"/>
        </w:rPr>
        <w:t>1151</w:t>
      </w:r>
      <w:r>
        <w:rPr>
          <w:rFonts w:ascii="宋体" w:eastAsia="宋体" w:hAnsi="宋体" w:cs="宋体" w:hint="eastAsia"/>
          <w:sz w:val="30"/>
          <w:szCs w:val="30"/>
        </w:rPr>
        <w:t>监控类设备采购项目</w:t>
      </w:r>
    </w:p>
    <w:p w14:paraId="40947D3F" w14:textId="77777777" w:rsidR="005117F3" w:rsidRDefault="00F454EB">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供应商资格要求：</w:t>
      </w:r>
    </w:p>
    <w:p w14:paraId="1B95AA23" w14:textId="2D3907F3" w:rsidR="005117F3" w:rsidRPr="00025321" w:rsidRDefault="00F454EB">
      <w:pPr>
        <w:tabs>
          <w:tab w:val="left" w:pos="6140"/>
        </w:tabs>
        <w:spacing w:line="520" w:lineRule="exact"/>
        <w:ind w:left="629"/>
        <w:rPr>
          <w:rFonts w:ascii="宋体" w:eastAsia="宋体" w:hAnsi="宋体" w:cs="宋体"/>
          <w:sz w:val="30"/>
          <w:szCs w:val="30"/>
        </w:rPr>
      </w:pPr>
      <w:r w:rsidRPr="00025321">
        <w:rPr>
          <w:rFonts w:ascii="宋体" w:eastAsia="宋体" w:hAnsi="宋体" w:cs="宋体"/>
          <w:sz w:val="30"/>
          <w:szCs w:val="30"/>
        </w:rPr>
        <w:t>1</w:t>
      </w:r>
      <w:r w:rsidRPr="00025321">
        <w:rPr>
          <w:rFonts w:ascii="宋体" w:eastAsia="宋体" w:hAnsi="宋体" w:cs="宋体" w:hint="eastAsia"/>
          <w:sz w:val="30"/>
          <w:szCs w:val="30"/>
        </w:rPr>
        <w:t>、</w:t>
      </w:r>
      <w:bookmarkStart w:id="5" w:name="_Hlk72941779"/>
      <w:r w:rsidRPr="00025321">
        <w:rPr>
          <w:rFonts w:ascii="宋体" w:eastAsia="宋体" w:hAnsi="宋体" w:cs="宋体" w:hint="eastAsia"/>
          <w:sz w:val="30"/>
          <w:szCs w:val="30"/>
        </w:rPr>
        <w:t>具有独立承担民事责任的能力，需提供法人或者其他组织的营业执照等证明文件，</w:t>
      </w:r>
      <w:r w:rsidR="00025321" w:rsidRPr="00025321">
        <w:rPr>
          <w:rFonts w:ascii="宋体" w:eastAsia="宋体" w:hAnsi="宋体" w:cs="宋体" w:hint="eastAsia"/>
          <w:sz w:val="30"/>
          <w:szCs w:val="30"/>
        </w:rPr>
        <w:t>经营范围内具有与本项目相关的业务范围，并具备承担和实施本项目相应的技术和能力</w:t>
      </w:r>
      <w:r w:rsidRPr="00025321">
        <w:rPr>
          <w:rFonts w:ascii="宋体" w:eastAsia="宋体" w:hAnsi="宋体" w:cs="宋体" w:hint="eastAsia"/>
          <w:sz w:val="30"/>
          <w:szCs w:val="30"/>
        </w:rPr>
        <w:t>;</w:t>
      </w:r>
    </w:p>
    <w:bookmarkEnd w:id="5"/>
    <w:p w14:paraId="57ACC8CB" w14:textId="77777777" w:rsidR="005117F3" w:rsidRPr="00025321" w:rsidRDefault="00F454EB">
      <w:pPr>
        <w:tabs>
          <w:tab w:val="left" w:pos="6140"/>
        </w:tabs>
        <w:spacing w:line="520" w:lineRule="exact"/>
        <w:ind w:left="629"/>
        <w:rPr>
          <w:rFonts w:ascii="宋体" w:eastAsia="宋体" w:hAnsi="宋体" w:cs="宋体"/>
          <w:sz w:val="30"/>
          <w:szCs w:val="30"/>
        </w:rPr>
      </w:pPr>
      <w:r w:rsidRPr="00025321">
        <w:rPr>
          <w:rFonts w:ascii="宋体" w:eastAsia="宋体" w:hAnsi="宋体" w:cs="宋体"/>
          <w:sz w:val="30"/>
          <w:szCs w:val="30"/>
        </w:rPr>
        <w:t>2</w:t>
      </w:r>
      <w:r w:rsidRPr="00025321">
        <w:rPr>
          <w:rFonts w:ascii="宋体" w:eastAsia="宋体" w:hAnsi="宋体" w:cs="宋体" w:hint="eastAsia"/>
          <w:sz w:val="30"/>
          <w:szCs w:val="30"/>
        </w:rPr>
        <w:t>、具有履行合同所必需的设备和专业技术能力，需提供具备履行合同所必需的设备和专业技术能力的证明材料。</w:t>
      </w:r>
    </w:p>
    <w:p w14:paraId="1AA009E9" w14:textId="77777777" w:rsidR="005117F3" w:rsidRDefault="00F454EB">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发布日期：2021年5月28日</w:t>
      </w:r>
    </w:p>
    <w:p w14:paraId="08A8F448" w14:textId="77777777" w:rsidR="005117F3" w:rsidRDefault="00F454EB">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采购控制价：</w:t>
      </w:r>
      <w:r>
        <w:rPr>
          <w:rFonts w:ascii="宋体" w:eastAsia="宋体" w:hAnsi="宋体" w:cs="宋体"/>
          <w:sz w:val="30"/>
          <w:szCs w:val="30"/>
          <w:u w:val="single"/>
        </w:rPr>
        <w:t>120</w:t>
      </w:r>
      <w:r>
        <w:rPr>
          <w:rFonts w:ascii="宋体" w:eastAsia="宋体" w:hAnsi="宋体" w:cs="宋体" w:hint="eastAsia"/>
          <w:sz w:val="30"/>
          <w:szCs w:val="30"/>
        </w:rPr>
        <w:t>万元（超过此报价的投标文件无效）</w:t>
      </w:r>
    </w:p>
    <w:p w14:paraId="54B03051" w14:textId="77777777" w:rsidR="005117F3" w:rsidRDefault="00F454EB">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认真阅读各项内容，进行必要的投标准备，并按招标文件的要求详细填写和编制投标文件。</w:t>
      </w:r>
    </w:p>
    <w:p w14:paraId="063A7C2E" w14:textId="77777777" w:rsidR="005117F3" w:rsidRDefault="00F454EB">
      <w:p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五、所附电话和传真供答疑和联系用。</w:t>
      </w:r>
    </w:p>
    <w:p w14:paraId="0CBAA1A4" w14:textId="77777777" w:rsidR="005117F3" w:rsidRDefault="00F454EB">
      <w:p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六、请贵单位在2021年6月18日09时30分之前按照招标文件格式要求将投标文件原件（A4纸打印装订并盖公章，）提交至下面地址。否则视为弃权处理。</w:t>
      </w:r>
    </w:p>
    <w:p w14:paraId="6ED7DB81" w14:textId="77777777" w:rsidR="005117F3" w:rsidRDefault="00F454EB">
      <w:p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七、开标时间及地点：</w:t>
      </w:r>
    </w:p>
    <w:p w14:paraId="6A0CD647" w14:textId="77777777" w:rsidR="005117F3" w:rsidRDefault="00F454EB">
      <w:pPr>
        <w:tabs>
          <w:tab w:val="left" w:pos="6140"/>
        </w:tabs>
        <w:spacing w:line="520" w:lineRule="exact"/>
        <w:rPr>
          <w:rFonts w:ascii="宋体" w:eastAsia="宋体" w:hAnsi="宋体" w:cs="宋体"/>
          <w:sz w:val="30"/>
          <w:szCs w:val="30"/>
        </w:rPr>
      </w:pPr>
      <w:r>
        <w:rPr>
          <w:rFonts w:ascii="宋体" w:eastAsia="宋体" w:hAnsi="宋体" w:cs="宋体" w:hint="eastAsia"/>
          <w:sz w:val="30"/>
          <w:szCs w:val="30"/>
        </w:rPr>
        <w:t>时间：2021年6月18日09时30分</w:t>
      </w:r>
    </w:p>
    <w:p w14:paraId="098549B9" w14:textId="77777777" w:rsidR="005117F3" w:rsidRDefault="00F454EB">
      <w:pPr>
        <w:tabs>
          <w:tab w:val="left" w:pos="6140"/>
        </w:tabs>
        <w:spacing w:line="520" w:lineRule="exact"/>
        <w:rPr>
          <w:rFonts w:ascii="宋体" w:eastAsia="宋体" w:hAnsi="宋体" w:cs="宋体"/>
          <w:sz w:val="30"/>
          <w:szCs w:val="30"/>
        </w:rPr>
      </w:pPr>
      <w:r>
        <w:rPr>
          <w:rFonts w:ascii="宋体" w:eastAsia="宋体" w:hAnsi="宋体" w:cs="宋体" w:hint="eastAsia"/>
          <w:sz w:val="30"/>
          <w:szCs w:val="30"/>
        </w:rPr>
        <w:t>地点：连云港市海州区圣湖18号连云港杰瑞电子有限公司</w:t>
      </w:r>
    </w:p>
    <w:p w14:paraId="5969EF35" w14:textId="77777777" w:rsidR="005117F3" w:rsidRDefault="005117F3">
      <w:pPr>
        <w:tabs>
          <w:tab w:val="left" w:pos="6140"/>
        </w:tabs>
        <w:spacing w:line="520" w:lineRule="exact"/>
        <w:rPr>
          <w:rFonts w:ascii="宋体" w:eastAsia="宋体" w:hAnsi="宋体" w:cs="宋体"/>
          <w:sz w:val="30"/>
          <w:szCs w:val="30"/>
        </w:rPr>
      </w:pPr>
    </w:p>
    <w:p w14:paraId="500ABC83" w14:textId="77777777" w:rsidR="005117F3" w:rsidRDefault="00F454EB">
      <w:pPr>
        <w:spacing w:beforeLines="50" w:before="156" w:line="520" w:lineRule="exact"/>
        <w:ind w:leftChars="257" w:left="540"/>
        <w:rPr>
          <w:rFonts w:ascii="宋体" w:eastAsia="宋体" w:hAnsi="宋体" w:cs="宋体"/>
          <w:sz w:val="30"/>
          <w:szCs w:val="30"/>
        </w:rPr>
      </w:pPr>
      <w:r>
        <w:rPr>
          <w:rFonts w:ascii="宋体" w:eastAsia="宋体" w:hAnsi="宋体" w:cs="宋体" w:hint="eastAsia"/>
          <w:sz w:val="30"/>
          <w:szCs w:val="30"/>
        </w:rPr>
        <w:t>招标单位：连云港杰瑞电子有限公司</w:t>
      </w:r>
    </w:p>
    <w:p w14:paraId="46EEDBE2" w14:textId="77777777" w:rsidR="005117F3" w:rsidRDefault="00F454EB">
      <w:pPr>
        <w:tabs>
          <w:tab w:val="left" w:pos="3600"/>
        </w:tabs>
        <w:spacing w:line="520" w:lineRule="exact"/>
        <w:ind w:leftChars="257" w:left="3240" w:hangingChars="900" w:hanging="2700"/>
        <w:rPr>
          <w:rFonts w:ascii="宋体" w:eastAsia="宋体" w:hAnsi="宋体" w:cs="宋体"/>
          <w:sz w:val="30"/>
          <w:szCs w:val="30"/>
        </w:rPr>
      </w:pPr>
      <w:r>
        <w:rPr>
          <w:rFonts w:ascii="宋体" w:eastAsia="宋体" w:hAnsi="宋体" w:cs="宋体" w:hint="eastAsia"/>
          <w:sz w:val="30"/>
          <w:szCs w:val="30"/>
        </w:rPr>
        <w:t>公司地址：连云港市海州区圣湖18号</w:t>
      </w:r>
    </w:p>
    <w:p w14:paraId="54765553" w14:textId="77777777" w:rsidR="005117F3" w:rsidRDefault="00F454EB">
      <w:pPr>
        <w:tabs>
          <w:tab w:val="left" w:pos="3600"/>
        </w:tabs>
        <w:spacing w:line="520" w:lineRule="exact"/>
        <w:ind w:leftChars="257" w:left="3240" w:hangingChars="900" w:hanging="2700"/>
        <w:rPr>
          <w:rFonts w:ascii="宋体" w:eastAsia="宋体" w:hAnsi="宋体" w:cs="宋体"/>
          <w:sz w:val="30"/>
          <w:szCs w:val="30"/>
        </w:rPr>
      </w:pPr>
      <w:r>
        <w:rPr>
          <w:rFonts w:ascii="宋体" w:eastAsia="宋体" w:hAnsi="宋体" w:cs="宋体" w:hint="eastAsia"/>
          <w:sz w:val="30"/>
          <w:szCs w:val="30"/>
        </w:rPr>
        <w:t>邮政编码：222006</w:t>
      </w:r>
    </w:p>
    <w:p w14:paraId="5AB44464" w14:textId="77777777" w:rsidR="005117F3" w:rsidRDefault="00F454EB">
      <w:pPr>
        <w:tabs>
          <w:tab w:val="left" w:pos="3600"/>
        </w:tabs>
        <w:spacing w:line="520" w:lineRule="exact"/>
        <w:ind w:leftChars="257" w:left="540"/>
        <w:rPr>
          <w:rFonts w:ascii="宋体" w:eastAsia="宋体" w:hAnsi="宋体" w:cs="宋体"/>
          <w:sz w:val="30"/>
          <w:szCs w:val="30"/>
        </w:rPr>
      </w:pPr>
      <w:r>
        <w:rPr>
          <w:rFonts w:ascii="宋体" w:eastAsia="宋体" w:hAnsi="宋体" w:cs="宋体" w:hint="eastAsia"/>
          <w:sz w:val="30"/>
          <w:szCs w:val="30"/>
        </w:rPr>
        <w:t xml:space="preserve">电话：0518-85981792   </w:t>
      </w:r>
    </w:p>
    <w:p w14:paraId="50B0981A" w14:textId="77777777" w:rsidR="005117F3" w:rsidRDefault="00F454EB">
      <w:pPr>
        <w:tabs>
          <w:tab w:val="left" w:pos="3600"/>
        </w:tabs>
        <w:spacing w:line="520" w:lineRule="exact"/>
        <w:ind w:leftChars="257" w:left="3240" w:hangingChars="900" w:hanging="2700"/>
        <w:rPr>
          <w:rFonts w:ascii="宋体" w:eastAsia="宋体" w:hAnsi="宋体" w:cs="宋体"/>
          <w:sz w:val="30"/>
          <w:szCs w:val="30"/>
        </w:rPr>
      </w:pPr>
      <w:r>
        <w:rPr>
          <w:rFonts w:ascii="宋体" w:eastAsia="宋体" w:hAnsi="宋体" w:cs="宋体" w:hint="eastAsia"/>
          <w:sz w:val="30"/>
          <w:szCs w:val="30"/>
        </w:rPr>
        <w:t xml:space="preserve">传真：0518-85981787 </w:t>
      </w:r>
    </w:p>
    <w:p w14:paraId="21C80D3E" w14:textId="77777777" w:rsidR="005117F3" w:rsidRDefault="00F454EB">
      <w:pPr>
        <w:ind w:firstLine="600"/>
        <w:rPr>
          <w:rFonts w:ascii="宋体" w:eastAsia="宋体" w:hAnsi="宋体" w:cs="宋体"/>
          <w:sz w:val="30"/>
          <w:szCs w:val="30"/>
        </w:rPr>
      </w:pPr>
      <w:r>
        <w:rPr>
          <w:rFonts w:ascii="宋体" w:eastAsia="宋体" w:hAnsi="宋体" w:cs="宋体" w:hint="eastAsia"/>
          <w:sz w:val="30"/>
          <w:szCs w:val="30"/>
        </w:rPr>
        <w:t xml:space="preserve">联系人：杨茜     </w:t>
      </w:r>
    </w:p>
    <w:p w14:paraId="12B0B74D" w14:textId="77777777" w:rsidR="005117F3" w:rsidRDefault="00F454EB">
      <w:pPr>
        <w:widowControl/>
        <w:jc w:val="left"/>
        <w:rPr>
          <w:rFonts w:asciiTheme="minorEastAsia" w:hAnsiTheme="minorEastAsia" w:cstheme="minorEastAsia"/>
          <w:b/>
          <w:bCs/>
          <w:spacing w:val="80"/>
          <w:sz w:val="30"/>
        </w:rPr>
      </w:pPr>
      <w:r>
        <w:rPr>
          <w:rFonts w:asciiTheme="minorEastAsia" w:hAnsiTheme="minorEastAsia" w:cstheme="minorEastAsia"/>
          <w:b/>
          <w:bCs/>
          <w:spacing w:val="80"/>
          <w:sz w:val="30"/>
        </w:rPr>
        <w:br w:type="page"/>
      </w:r>
    </w:p>
    <w:p w14:paraId="2074CC28" w14:textId="77777777" w:rsidR="005117F3" w:rsidRDefault="005117F3">
      <w:pPr>
        <w:adjustRightInd w:val="0"/>
        <w:spacing w:beforeLines="10" w:before="31" w:line="400" w:lineRule="exact"/>
        <w:rPr>
          <w:rFonts w:asciiTheme="minorEastAsia" w:hAnsiTheme="minorEastAsia" w:cstheme="minorEastAsia"/>
          <w:b/>
          <w:bCs/>
          <w:spacing w:val="80"/>
          <w:sz w:val="30"/>
        </w:rPr>
      </w:pPr>
    </w:p>
    <w:p w14:paraId="3BC8E370" w14:textId="77777777" w:rsidR="005117F3" w:rsidRDefault="00F454EB">
      <w:pPr>
        <w:pStyle w:val="a6"/>
        <w:spacing w:line="500" w:lineRule="exact"/>
        <w:rPr>
          <w:rFonts w:asciiTheme="minorEastAsia" w:hAnsiTheme="minorEastAsia" w:cstheme="minorEastAsia"/>
          <w:szCs w:val="21"/>
        </w:rPr>
      </w:pPr>
      <w:r>
        <w:rPr>
          <w:rFonts w:asciiTheme="minorEastAsia" w:hAnsiTheme="minorEastAsia" w:cstheme="minorEastAsia" w:hint="eastAsia"/>
          <w:szCs w:val="21"/>
        </w:rPr>
        <w:t>格式1：</w:t>
      </w:r>
    </w:p>
    <w:p w14:paraId="24CA0F6A" w14:textId="77777777" w:rsidR="005117F3" w:rsidRDefault="00F454EB">
      <w:pPr>
        <w:pStyle w:val="a6"/>
        <w:jc w:val="center"/>
        <w:outlineLvl w:val="0"/>
        <w:rPr>
          <w:rFonts w:asciiTheme="minorEastAsia" w:hAnsiTheme="minorEastAsia" w:cstheme="minorEastAsia"/>
          <w:b/>
          <w:sz w:val="36"/>
        </w:rPr>
      </w:pPr>
      <w:r>
        <w:rPr>
          <w:rFonts w:asciiTheme="minorEastAsia" w:hAnsiTheme="minorEastAsia" w:cstheme="minorEastAsia" w:hint="eastAsia"/>
          <w:b/>
          <w:sz w:val="36"/>
        </w:rPr>
        <w:t>投标文件格式</w:t>
      </w:r>
      <w:bookmarkEnd w:id="3"/>
      <w:bookmarkEnd w:id="4"/>
    </w:p>
    <w:p w14:paraId="76BE132C" w14:textId="77777777" w:rsidR="005117F3" w:rsidRDefault="00F454EB">
      <w:pPr>
        <w:pStyle w:val="a6"/>
        <w:spacing w:line="500" w:lineRule="exact"/>
        <w:ind w:firstLineChars="1100" w:firstLine="3534"/>
        <w:rPr>
          <w:rFonts w:asciiTheme="minorEastAsia" w:hAnsiTheme="minorEastAsia" w:cstheme="minorEastAsia"/>
          <w:b/>
          <w:bCs/>
          <w:sz w:val="32"/>
        </w:rPr>
      </w:pPr>
      <w:r>
        <w:rPr>
          <w:rFonts w:asciiTheme="minorEastAsia" w:hAnsiTheme="minorEastAsia" w:cstheme="minorEastAsia" w:hint="eastAsia"/>
          <w:b/>
          <w:bCs/>
          <w:sz w:val="32"/>
        </w:rPr>
        <w:t>投标函（格式）</w:t>
      </w:r>
    </w:p>
    <w:p w14:paraId="74F26BA1" w14:textId="77777777" w:rsidR="005117F3" w:rsidRDefault="00F454EB">
      <w:pPr>
        <w:pStyle w:val="a6"/>
        <w:spacing w:line="320" w:lineRule="exact"/>
        <w:ind w:firstLine="482"/>
        <w:rPr>
          <w:rFonts w:asciiTheme="minorEastAsia" w:hAnsiTheme="minorEastAsia" w:cstheme="minorEastAsia"/>
        </w:rPr>
      </w:pPr>
      <w:r>
        <w:rPr>
          <w:rFonts w:asciiTheme="minorEastAsia" w:hAnsiTheme="minorEastAsia" w:cstheme="minorEastAsia" w:hint="eastAsia"/>
        </w:rPr>
        <w:t>一、投标文件正本一份，副本</w:t>
      </w:r>
      <w:r>
        <w:rPr>
          <w:rFonts w:asciiTheme="minorEastAsia" w:hAnsiTheme="minorEastAsia" w:cstheme="minorEastAsia" w:hint="eastAsia"/>
          <w:u w:val="single"/>
        </w:rPr>
        <w:t xml:space="preserve">   </w:t>
      </w:r>
      <w:r>
        <w:rPr>
          <w:rFonts w:asciiTheme="minorEastAsia" w:hAnsiTheme="minorEastAsia" w:cstheme="minorEastAsia" w:hint="eastAsia"/>
        </w:rPr>
        <w:t>份</w:t>
      </w:r>
    </w:p>
    <w:p w14:paraId="1317E804" w14:textId="77777777" w:rsidR="005117F3" w:rsidRDefault="00F454EB">
      <w:pPr>
        <w:pStyle w:val="a6"/>
        <w:spacing w:line="360" w:lineRule="exact"/>
        <w:ind w:firstLine="420"/>
        <w:rPr>
          <w:rFonts w:asciiTheme="minorEastAsia" w:hAnsiTheme="minorEastAsia" w:cstheme="minorEastAsia"/>
        </w:rPr>
      </w:pPr>
      <w:r>
        <w:rPr>
          <w:rFonts w:asciiTheme="minorEastAsia" w:hAnsiTheme="minorEastAsia" w:cstheme="minorEastAsia" w:hint="eastAsia"/>
        </w:rPr>
        <w:t>据此函，签字</w:t>
      </w:r>
      <w:proofErr w:type="gramStart"/>
      <w:r>
        <w:rPr>
          <w:rFonts w:asciiTheme="minorEastAsia" w:hAnsiTheme="minorEastAsia" w:cstheme="minorEastAsia" w:hint="eastAsia"/>
        </w:rPr>
        <w:t>人兹宣布</w:t>
      </w:r>
      <w:proofErr w:type="gramEnd"/>
      <w:r>
        <w:rPr>
          <w:rFonts w:asciiTheme="minorEastAsia" w:hAnsiTheme="minorEastAsia" w:cstheme="minorEastAsia" w:hint="eastAsia"/>
        </w:rPr>
        <w:t>同意如下：</w:t>
      </w:r>
    </w:p>
    <w:p w14:paraId="172CA3EB" w14:textId="77777777" w:rsidR="005117F3" w:rsidRDefault="00F454EB">
      <w:pPr>
        <w:pStyle w:val="a6"/>
        <w:spacing w:line="360" w:lineRule="exact"/>
        <w:ind w:leftChars="200" w:left="630" w:hangingChars="100" w:hanging="210"/>
        <w:rPr>
          <w:rFonts w:asciiTheme="minorEastAsia" w:hAnsiTheme="minorEastAsia" w:cstheme="minorEastAsia"/>
        </w:rPr>
      </w:pPr>
      <w:r>
        <w:rPr>
          <w:rFonts w:asciiTheme="minorEastAsia" w:hAnsiTheme="minorEastAsia" w:cstheme="minorEastAsia" w:hint="eastAsia"/>
        </w:rPr>
        <w:t>1．按采购文件货物需求一览表和投标报价表，投标总报价（大写）人民币</w:t>
      </w:r>
      <w:r>
        <w:rPr>
          <w:rFonts w:asciiTheme="minorEastAsia" w:hAnsiTheme="minorEastAsia" w:cstheme="minorEastAsia" w:hint="eastAsia"/>
          <w:u w:val="single"/>
        </w:rPr>
        <w:t xml:space="preserve">       </w:t>
      </w:r>
      <w:r>
        <w:rPr>
          <w:rFonts w:asciiTheme="minorEastAsia" w:hAnsiTheme="minorEastAsia" w:cstheme="minorEastAsia" w:hint="eastAsia"/>
        </w:rPr>
        <w:t>元，(￥</w:t>
      </w:r>
      <w:r>
        <w:rPr>
          <w:rFonts w:asciiTheme="minorEastAsia" w:hAnsiTheme="minorEastAsia" w:cstheme="minorEastAsia" w:hint="eastAsia"/>
          <w:u w:val="single"/>
        </w:rPr>
        <w:t xml:space="preserve">      </w:t>
      </w:r>
      <w:r>
        <w:rPr>
          <w:rFonts w:asciiTheme="minorEastAsia" w:hAnsiTheme="minorEastAsia" w:cstheme="minorEastAsia" w:hint="eastAsia"/>
        </w:rPr>
        <w:t xml:space="preserve"> 元)，交货期：</w:t>
      </w:r>
      <w:r>
        <w:rPr>
          <w:rFonts w:asciiTheme="minorEastAsia" w:hAnsiTheme="minorEastAsia" w:cstheme="minorEastAsia" w:hint="eastAsia"/>
          <w:u w:val="single"/>
        </w:rPr>
        <w:t xml:space="preserve">          </w:t>
      </w:r>
      <w:r>
        <w:rPr>
          <w:rFonts w:asciiTheme="minorEastAsia" w:hAnsiTheme="minorEastAsia" w:cstheme="minorEastAsia" w:hint="eastAsia"/>
        </w:rPr>
        <w:t>。</w:t>
      </w:r>
    </w:p>
    <w:p w14:paraId="26992645" w14:textId="77777777" w:rsidR="005117F3" w:rsidRDefault="00F454EB">
      <w:pPr>
        <w:pStyle w:val="a6"/>
        <w:spacing w:line="360" w:lineRule="exact"/>
        <w:ind w:firstLine="420"/>
        <w:rPr>
          <w:rFonts w:asciiTheme="minorEastAsia" w:hAnsiTheme="minorEastAsia" w:cstheme="minorEastAsia"/>
        </w:rPr>
      </w:pPr>
      <w:r>
        <w:rPr>
          <w:rFonts w:asciiTheme="minorEastAsia" w:hAnsiTheme="minorEastAsia" w:cstheme="minorEastAsia" w:hint="eastAsia"/>
        </w:rPr>
        <w:t>2．我方同意在投标人须知规定的开标日期起遵循本投标函，并在投标文件有效期满之前均具有约束力。</w:t>
      </w:r>
    </w:p>
    <w:p w14:paraId="5C5DEBDF" w14:textId="77777777" w:rsidR="005117F3" w:rsidRDefault="00F454EB">
      <w:pPr>
        <w:pStyle w:val="a6"/>
        <w:spacing w:line="360" w:lineRule="exact"/>
        <w:ind w:firstLine="420"/>
        <w:rPr>
          <w:rFonts w:asciiTheme="minorEastAsia" w:hAnsiTheme="minorEastAsia" w:cstheme="minorEastAsia"/>
        </w:rPr>
      </w:pPr>
      <w:r>
        <w:rPr>
          <w:rFonts w:asciiTheme="minorEastAsia" w:hAnsiTheme="minorEastAsia" w:cstheme="minorEastAsia" w:hint="eastAsia"/>
        </w:rPr>
        <w:t>3．我方承诺已经具备招标文件中规定的参加采购活动的供应商应当具备的条件：</w:t>
      </w:r>
    </w:p>
    <w:p w14:paraId="1A2EBCCE" w14:textId="77777777" w:rsidR="005117F3" w:rsidRDefault="00F454EB">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具有独立承担民事责任的能力；</w:t>
      </w:r>
    </w:p>
    <w:p w14:paraId="0E0DE8CE" w14:textId="77777777" w:rsidR="005117F3" w:rsidRDefault="00F454EB">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具有良好的商业信誉和健全的财务会计制度；</w:t>
      </w:r>
    </w:p>
    <w:p w14:paraId="46A8E2A1" w14:textId="77777777" w:rsidR="005117F3" w:rsidRDefault="00F454EB">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具有履行合同所必需的设备和专业技术能力；</w:t>
      </w:r>
    </w:p>
    <w:p w14:paraId="580B1261" w14:textId="77777777" w:rsidR="005117F3" w:rsidRDefault="00F454EB">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有依法缴纳税收和社会保障资金的良好记录；</w:t>
      </w:r>
    </w:p>
    <w:p w14:paraId="3BCCEF8D" w14:textId="77777777" w:rsidR="005117F3" w:rsidRDefault="00F454EB">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参加此项采购活动前三年内，在经营活动中没有重大违法记录。</w:t>
      </w:r>
    </w:p>
    <w:p w14:paraId="400EC5AC" w14:textId="77777777" w:rsidR="005117F3" w:rsidRDefault="00F454EB">
      <w:pPr>
        <w:pStyle w:val="a6"/>
        <w:spacing w:line="360" w:lineRule="exact"/>
        <w:ind w:firstLine="420"/>
        <w:rPr>
          <w:rFonts w:asciiTheme="minorEastAsia" w:hAnsiTheme="minorEastAsia" w:cstheme="minorEastAsia"/>
        </w:rPr>
      </w:pPr>
      <w:r>
        <w:rPr>
          <w:rFonts w:asciiTheme="minorEastAsia" w:hAnsiTheme="minorEastAsia" w:cstheme="minorEastAsia" w:hint="eastAsia"/>
        </w:rPr>
        <w:t>4．我方根据采购文件的规定，承担完成合同的责任和义务。</w:t>
      </w:r>
    </w:p>
    <w:p w14:paraId="11C21BF9" w14:textId="77777777" w:rsidR="005117F3" w:rsidRDefault="00F454EB">
      <w:pPr>
        <w:pStyle w:val="a6"/>
        <w:spacing w:line="360" w:lineRule="exact"/>
        <w:ind w:firstLine="420"/>
        <w:rPr>
          <w:rFonts w:asciiTheme="minorEastAsia" w:hAnsiTheme="minorEastAsia" w:cstheme="minorEastAsia"/>
        </w:rPr>
      </w:pPr>
      <w:r>
        <w:rPr>
          <w:rFonts w:asciiTheme="minorEastAsia" w:hAnsiTheme="minorEastAsia" w:cstheme="minorEastAsia" w:hint="eastAsia"/>
        </w:rPr>
        <w:t>5．我方已详细审核采购文件，我方知道必须放弃提出含糊不清或误解问题的权利。</w:t>
      </w:r>
    </w:p>
    <w:p w14:paraId="5EB7D3AE" w14:textId="77777777" w:rsidR="005117F3" w:rsidRDefault="00F454EB">
      <w:pPr>
        <w:pStyle w:val="a6"/>
        <w:spacing w:line="360" w:lineRule="exact"/>
        <w:ind w:firstLine="420"/>
        <w:rPr>
          <w:rFonts w:asciiTheme="minorEastAsia" w:hAnsiTheme="minorEastAsia" w:cstheme="minorEastAsia"/>
        </w:rPr>
      </w:pPr>
      <w:r>
        <w:rPr>
          <w:rFonts w:asciiTheme="minorEastAsia" w:hAnsiTheme="minorEastAsia" w:cstheme="minorEastAsia" w:hint="eastAsia"/>
        </w:rPr>
        <w:t>6．同意应贵方要求提供与本投标有关的任何数据或资料。</w:t>
      </w:r>
    </w:p>
    <w:p w14:paraId="4D40AB34" w14:textId="77777777" w:rsidR="005117F3" w:rsidRDefault="00F454EB">
      <w:pPr>
        <w:pStyle w:val="a6"/>
        <w:spacing w:line="360" w:lineRule="exact"/>
        <w:ind w:firstLine="420"/>
        <w:rPr>
          <w:rFonts w:asciiTheme="minorEastAsia" w:hAnsiTheme="minorEastAsia" w:cstheme="minorEastAsia"/>
        </w:rPr>
      </w:pPr>
      <w:r>
        <w:rPr>
          <w:rFonts w:asciiTheme="minorEastAsia" w:hAnsiTheme="minorEastAsia" w:cstheme="minorEastAsia" w:hint="eastAsia"/>
        </w:rPr>
        <w:t>7．我方完全理解贵方不一定要接受最低报价的投标人为中标供应商的行为。</w:t>
      </w:r>
    </w:p>
    <w:p w14:paraId="44F4C06F" w14:textId="77777777" w:rsidR="005117F3" w:rsidRDefault="00F454EB">
      <w:pPr>
        <w:pStyle w:val="a6"/>
        <w:spacing w:line="360" w:lineRule="exact"/>
        <w:ind w:firstLineChars="200" w:firstLine="420"/>
        <w:rPr>
          <w:rFonts w:asciiTheme="minorEastAsia" w:hAnsiTheme="minorEastAsia" w:cstheme="minorEastAsia"/>
        </w:rPr>
      </w:pPr>
      <w:r>
        <w:rPr>
          <w:rFonts w:asciiTheme="minorEastAsia" w:hAnsiTheme="minorEastAsia" w:cstheme="minorEastAsia" w:hint="eastAsia"/>
        </w:rPr>
        <w:t>8．若贵方需要，我方愿意提供我方</w:t>
      </w:r>
      <w:proofErr w:type="gramStart"/>
      <w:r>
        <w:rPr>
          <w:rFonts w:asciiTheme="minorEastAsia" w:hAnsiTheme="minorEastAsia" w:cstheme="minorEastAsia" w:hint="eastAsia"/>
        </w:rPr>
        <w:t>作出</w:t>
      </w:r>
      <w:proofErr w:type="gramEnd"/>
      <w:r>
        <w:rPr>
          <w:rFonts w:asciiTheme="minorEastAsia" w:hAnsiTheme="minorEastAsia" w:cstheme="minorEastAsia" w:hint="eastAsia"/>
        </w:rPr>
        <w:t>的一切承诺的证明材料。</w:t>
      </w:r>
    </w:p>
    <w:p w14:paraId="7C87344B" w14:textId="77777777" w:rsidR="005117F3" w:rsidRDefault="005117F3">
      <w:pPr>
        <w:pStyle w:val="a6"/>
        <w:spacing w:line="320" w:lineRule="exact"/>
        <w:rPr>
          <w:rFonts w:asciiTheme="minorEastAsia" w:hAnsiTheme="minorEastAsia" w:cstheme="minorEastAsia"/>
        </w:rPr>
      </w:pPr>
    </w:p>
    <w:p w14:paraId="69EE1682" w14:textId="77777777" w:rsidR="005117F3" w:rsidRDefault="00F454EB">
      <w:pPr>
        <w:pStyle w:val="a6"/>
        <w:spacing w:line="400" w:lineRule="exact"/>
        <w:ind w:firstLine="420"/>
        <w:rPr>
          <w:rFonts w:asciiTheme="minorEastAsia" w:hAnsiTheme="minorEastAsia" w:cstheme="minorEastAsia"/>
        </w:rPr>
      </w:pPr>
      <w:r>
        <w:rPr>
          <w:rFonts w:asciiTheme="minorEastAsia" w:hAnsiTheme="minorEastAsia" w:cstheme="minorEastAsia" w:hint="eastAsia"/>
        </w:rPr>
        <w:t>与本投标有关的正式通讯地址为：</w:t>
      </w:r>
    </w:p>
    <w:p w14:paraId="6DE25D67" w14:textId="77777777" w:rsidR="005117F3" w:rsidRDefault="00F454EB">
      <w:pPr>
        <w:pStyle w:val="a6"/>
        <w:spacing w:line="400" w:lineRule="exact"/>
        <w:ind w:firstLine="420"/>
        <w:rPr>
          <w:rFonts w:asciiTheme="minorEastAsia" w:hAnsiTheme="minorEastAsia" w:cstheme="minorEastAsia"/>
        </w:rPr>
      </w:pPr>
      <w:r>
        <w:rPr>
          <w:rFonts w:asciiTheme="minorEastAsia" w:hAnsiTheme="minorEastAsia" w:cstheme="minorEastAsia" w:hint="eastAsia"/>
        </w:rPr>
        <w:t>地址：</w:t>
      </w:r>
      <w:r>
        <w:rPr>
          <w:rFonts w:asciiTheme="minorEastAsia" w:hAnsiTheme="minorEastAsia" w:cstheme="minorEastAsia" w:hint="eastAsia"/>
          <w:u w:val="single"/>
        </w:rPr>
        <w:t xml:space="preserve">                                </w:t>
      </w:r>
      <w:r>
        <w:rPr>
          <w:rFonts w:asciiTheme="minorEastAsia" w:hAnsiTheme="minorEastAsia" w:cstheme="minorEastAsia" w:hint="eastAsia"/>
        </w:rPr>
        <w:t xml:space="preserve"> 邮政编码：</w:t>
      </w:r>
      <w:r>
        <w:rPr>
          <w:rFonts w:asciiTheme="minorEastAsia" w:hAnsiTheme="minorEastAsia" w:cstheme="minorEastAsia" w:hint="eastAsia"/>
          <w:u w:val="single"/>
        </w:rPr>
        <w:t xml:space="preserve">             </w:t>
      </w:r>
    </w:p>
    <w:p w14:paraId="20263301" w14:textId="77777777" w:rsidR="005117F3" w:rsidRDefault="00F454EB">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电话：</w:t>
      </w:r>
      <w:r>
        <w:rPr>
          <w:rFonts w:asciiTheme="minorEastAsia" w:hAnsiTheme="minorEastAsia" w:cstheme="minorEastAsia" w:hint="eastAsia"/>
          <w:u w:val="single"/>
        </w:rPr>
        <w:t xml:space="preserve">                                      　　　　　　　　　</w:t>
      </w:r>
    </w:p>
    <w:p w14:paraId="747F6721" w14:textId="77777777" w:rsidR="005117F3" w:rsidRDefault="00F454EB">
      <w:pPr>
        <w:pStyle w:val="a6"/>
        <w:spacing w:line="400" w:lineRule="exact"/>
        <w:ind w:firstLine="420"/>
        <w:rPr>
          <w:rFonts w:asciiTheme="minorEastAsia" w:hAnsiTheme="minorEastAsia" w:cstheme="minorEastAsia"/>
        </w:rPr>
      </w:pPr>
      <w:r>
        <w:rPr>
          <w:rFonts w:asciiTheme="minorEastAsia" w:hAnsiTheme="minorEastAsia" w:cstheme="minorEastAsia" w:hint="eastAsia"/>
        </w:rPr>
        <w:t>传真：</w:t>
      </w:r>
      <w:r>
        <w:rPr>
          <w:rFonts w:asciiTheme="minorEastAsia" w:hAnsiTheme="minorEastAsia" w:cstheme="minorEastAsia" w:hint="eastAsia"/>
          <w:u w:val="single"/>
        </w:rPr>
        <w:t xml:space="preserve">　　　　　　　　　　　　　　　　　　　　　　　　　　　　</w:t>
      </w:r>
    </w:p>
    <w:p w14:paraId="56A45EEA" w14:textId="77777777" w:rsidR="005117F3" w:rsidRDefault="00F454EB">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开户名称：</w:t>
      </w:r>
      <w:r>
        <w:rPr>
          <w:rFonts w:asciiTheme="minorEastAsia" w:hAnsiTheme="minorEastAsia" w:cstheme="minorEastAsia" w:hint="eastAsia"/>
          <w:u w:val="single"/>
        </w:rPr>
        <w:t xml:space="preserve">                                                    </w:t>
      </w:r>
    </w:p>
    <w:p w14:paraId="7ADA0FA5" w14:textId="77777777" w:rsidR="005117F3" w:rsidRDefault="00F454EB">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开户银行：</w:t>
      </w:r>
      <w:r>
        <w:rPr>
          <w:rFonts w:asciiTheme="minorEastAsia" w:hAnsiTheme="minorEastAsia" w:cstheme="minorEastAsia" w:hint="eastAsia"/>
          <w:u w:val="single"/>
        </w:rPr>
        <w:t xml:space="preserve">                                                    </w:t>
      </w:r>
    </w:p>
    <w:p w14:paraId="1A972893" w14:textId="77777777" w:rsidR="005117F3" w:rsidRDefault="00F454EB">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帐    号：</w:t>
      </w:r>
      <w:r>
        <w:rPr>
          <w:rFonts w:asciiTheme="minorEastAsia" w:hAnsiTheme="minorEastAsia" w:cstheme="minorEastAsia" w:hint="eastAsia"/>
          <w:u w:val="single"/>
        </w:rPr>
        <w:t xml:space="preserve">                                                    </w:t>
      </w:r>
    </w:p>
    <w:p w14:paraId="33FC5E27" w14:textId="77777777" w:rsidR="005117F3" w:rsidRDefault="00F454EB">
      <w:pPr>
        <w:pStyle w:val="a6"/>
        <w:spacing w:line="400" w:lineRule="exact"/>
        <w:ind w:firstLine="420"/>
        <w:rPr>
          <w:rFonts w:asciiTheme="minorEastAsia" w:hAnsiTheme="minorEastAsia" w:cstheme="minorEastAsia"/>
        </w:rPr>
      </w:pPr>
      <w:r>
        <w:rPr>
          <w:rFonts w:asciiTheme="minorEastAsia" w:hAnsiTheme="minorEastAsia" w:cstheme="minorEastAsia" w:hint="eastAsia"/>
        </w:rPr>
        <w:t>法定代表人或其委托代理人签字（或盖章）：</w:t>
      </w:r>
      <w:r>
        <w:rPr>
          <w:rFonts w:asciiTheme="minorEastAsia" w:hAnsiTheme="minorEastAsia" w:cstheme="minorEastAsia" w:hint="eastAsia"/>
          <w:u w:val="single"/>
        </w:rPr>
        <w:t xml:space="preserve">                       </w:t>
      </w:r>
    </w:p>
    <w:p w14:paraId="73B4D455" w14:textId="77777777" w:rsidR="005117F3" w:rsidRDefault="00F454EB">
      <w:pPr>
        <w:pStyle w:val="a6"/>
        <w:spacing w:line="400" w:lineRule="exact"/>
        <w:ind w:firstLine="420"/>
        <w:rPr>
          <w:rFonts w:asciiTheme="minorEastAsia" w:hAnsiTheme="minorEastAsia" w:cstheme="minorEastAsia"/>
        </w:rPr>
      </w:pPr>
      <w:r>
        <w:rPr>
          <w:rFonts w:asciiTheme="minorEastAsia" w:hAnsiTheme="minorEastAsia" w:cstheme="minorEastAsia" w:hint="eastAsia"/>
        </w:rPr>
        <w:t>投标人盖公章：</w:t>
      </w:r>
      <w:r>
        <w:rPr>
          <w:rFonts w:asciiTheme="minorEastAsia" w:hAnsiTheme="minorEastAsia" w:cstheme="minorEastAsia" w:hint="eastAsia"/>
          <w:u w:val="single"/>
        </w:rPr>
        <w:t xml:space="preserve">                                                </w:t>
      </w:r>
    </w:p>
    <w:p w14:paraId="7B42BCBB" w14:textId="77777777" w:rsidR="005117F3" w:rsidRDefault="00F454EB">
      <w:pPr>
        <w:pStyle w:val="a6"/>
        <w:spacing w:line="400" w:lineRule="exact"/>
        <w:ind w:firstLineChars="200" w:firstLine="420"/>
        <w:rPr>
          <w:rFonts w:asciiTheme="minorEastAsia" w:hAnsiTheme="minorEastAsia" w:cstheme="minorEastAsia"/>
          <w:u w:val="single"/>
        </w:rPr>
      </w:pPr>
      <w:r>
        <w:rPr>
          <w:rFonts w:asciiTheme="minorEastAsia" w:hAnsiTheme="minorEastAsia" w:cstheme="minorEastAsia" w:hint="eastAsia"/>
        </w:rPr>
        <w:t>投标日期：</w:t>
      </w:r>
      <w:r>
        <w:rPr>
          <w:rFonts w:asciiTheme="minorEastAsia" w:hAnsiTheme="minorEastAsia" w:cstheme="minorEastAsia" w:hint="eastAsia"/>
          <w:u w:val="single"/>
        </w:rPr>
        <w:t xml:space="preserve">                                                    </w:t>
      </w:r>
    </w:p>
    <w:p w14:paraId="4A4F5BE0" w14:textId="77777777" w:rsidR="005117F3" w:rsidRDefault="005117F3">
      <w:pPr>
        <w:pStyle w:val="a6"/>
        <w:spacing w:line="500" w:lineRule="exact"/>
        <w:rPr>
          <w:rFonts w:asciiTheme="minorEastAsia" w:hAnsiTheme="minorEastAsia" w:cstheme="minorEastAsia"/>
          <w:szCs w:val="21"/>
        </w:rPr>
      </w:pPr>
    </w:p>
    <w:p w14:paraId="618489A6" w14:textId="77777777" w:rsidR="005117F3" w:rsidRDefault="005117F3">
      <w:pPr>
        <w:pStyle w:val="a6"/>
        <w:spacing w:line="500" w:lineRule="exact"/>
        <w:rPr>
          <w:rFonts w:asciiTheme="minorEastAsia" w:hAnsiTheme="minorEastAsia" w:cstheme="minorEastAsia"/>
          <w:szCs w:val="21"/>
        </w:rPr>
      </w:pPr>
    </w:p>
    <w:p w14:paraId="34A18703" w14:textId="77777777" w:rsidR="005117F3" w:rsidRDefault="005117F3">
      <w:pPr>
        <w:pStyle w:val="a6"/>
        <w:spacing w:line="500" w:lineRule="exact"/>
        <w:rPr>
          <w:rFonts w:asciiTheme="minorEastAsia" w:hAnsiTheme="minorEastAsia" w:cstheme="minorEastAsia"/>
          <w:szCs w:val="21"/>
        </w:rPr>
      </w:pPr>
    </w:p>
    <w:p w14:paraId="33C55289" w14:textId="77777777" w:rsidR="005117F3" w:rsidRDefault="00F454EB">
      <w:pPr>
        <w:pStyle w:val="a6"/>
        <w:spacing w:line="500" w:lineRule="exact"/>
        <w:rPr>
          <w:rFonts w:asciiTheme="minorEastAsia" w:hAnsiTheme="minorEastAsia" w:cstheme="minorEastAsia"/>
          <w:szCs w:val="21"/>
        </w:rPr>
      </w:pPr>
      <w:r>
        <w:rPr>
          <w:rFonts w:asciiTheme="minorEastAsia" w:hAnsiTheme="minorEastAsia" w:cstheme="minorEastAsia" w:hint="eastAsia"/>
          <w:szCs w:val="21"/>
        </w:rPr>
        <w:lastRenderedPageBreak/>
        <w:t>格式2：</w:t>
      </w:r>
    </w:p>
    <w:p w14:paraId="33FC2072" w14:textId="77777777" w:rsidR="005117F3" w:rsidRDefault="00F454EB">
      <w:pPr>
        <w:pStyle w:val="a6"/>
        <w:jc w:val="center"/>
        <w:rPr>
          <w:rFonts w:asciiTheme="minorEastAsia" w:hAnsiTheme="minorEastAsia" w:cstheme="minorEastAsia"/>
          <w:b/>
          <w:sz w:val="32"/>
        </w:rPr>
      </w:pPr>
      <w:r>
        <w:rPr>
          <w:rFonts w:asciiTheme="minorEastAsia" w:hAnsiTheme="minorEastAsia" w:cstheme="minorEastAsia" w:hint="eastAsia"/>
          <w:b/>
          <w:sz w:val="32"/>
        </w:rPr>
        <w:t>投标报价表（格式）</w:t>
      </w:r>
    </w:p>
    <w:p w14:paraId="6A75849C" w14:textId="77777777" w:rsidR="005117F3" w:rsidRDefault="005117F3">
      <w:pPr>
        <w:pStyle w:val="a6"/>
        <w:rPr>
          <w:rFonts w:asciiTheme="minorEastAsia" w:hAnsiTheme="minorEastAsia" w:cstheme="minorEastAsia"/>
          <w:b/>
          <w:sz w:val="24"/>
          <w:szCs w:val="24"/>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215"/>
        <w:gridCol w:w="670"/>
        <w:gridCol w:w="1858"/>
        <w:gridCol w:w="2137"/>
        <w:gridCol w:w="1080"/>
        <w:gridCol w:w="1370"/>
        <w:gridCol w:w="996"/>
      </w:tblGrid>
      <w:tr w:rsidR="005117F3" w14:paraId="01C1DB7C" w14:textId="77777777">
        <w:trPr>
          <w:cantSplit/>
          <w:trHeight w:val="972"/>
          <w:jc w:val="center"/>
        </w:trPr>
        <w:tc>
          <w:tcPr>
            <w:tcW w:w="525" w:type="dxa"/>
            <w:vAlign w:val="center"/>
          </w:tcPr>
          <w:p w14:paraId="396D54A6" w14:textId="77777777" w:rsidR="005117F3" w:rsidRDefault="00F454EB">
            <w:pPr>
              <w:pStyle w:val="a6"/>
              <w:jc w:val="center"/>
              <w:rPr>
                <w:rFonts w:asciiTheme="minorEastAsia" w:hAnsiTheme="minorEastAsia" w:cstheme="minorEastAsia"/>
                <w:spacing w:val="-20"/>
              </w:rPr>
            </w:pPr>
            <w:proofErr w:type="gramStart"/>
            <w:r>
              <w:rPr>
                <w:rFonts w:asciiTheme="minorEastAsia" w:hAnsiTheme="minorEastAsia" w:cstheme="minorEastAsia" w:hint="eastAsia"/>
                <w:spacing w:val="-20"/>
              </w:rPr>
              <w:t>项号</w:t>
            </w:r>
            <w:proofErr w:type="gramEnd"/>
          </w:p>
        </w:tc>
        <w:tc>
          <w:tcPr>
            <w:tcW w:w="1215" w:type="dxa"/>
            <w:vAlign w:val="center"/>
          </w:tcPr>
          <w:p w14:paraId="32554770" w14:textId="77777777" w:rsidR="005117F3" w:rsidRDefault="00F454EB">
            <w:pPr>
              <w:pStyle w:val="a6"/>
              <w:jc w:val="center"/>
              <w:rPr>
                <w:rFonts w:asciiTheme="minorEastAsia" w:hAnsiTheme="minorEastAsia" w:cstheme="minorEastAsia"/>
                <w:spacing w:val="-20"/>
              </w:rPr>
            </w:pPr>
            <w:r>
              <w:rPr>
                <w:rFonts w:asciiTheme="minorEastAsia" w:hAnsiTheme="minorEastAsia" w:cstheme="minorEastAsia" w:hint="eastAsia"/>
                <w:spacing w:val="-20"/>
              </w:rPr>
              <w:t>货物名称</w:t>
            </w:r>
          </w:p>
        </w:tc>
        <w:tc>
          <w:tcPr>
            <w:tcW w:w="670" w:type="dxa"/>
            <w:vAlign w:val="center"/>
          </w:tcPr>
          <w:p w14:paraId="0CA25315" w14:textId="77777777" w:rsidR="005117F3" w:rsidRDefault="00F454EB">
            <w:pPr>
              <w:pStyle w:val="a6"/>
              <w:jc w:val="center"/>
              <w:rPr>
                <w:rFonts w:asciiTheme="minorEastAsia" w:hAnsiTheme="minorEastAsia" w:cstheme="minorEastAsia"/>
                <w:spacing w:val="-20"/>
              </w:rPr>
            </w:pPr>
            <w:r>
              <w:rPr>
                <w:rFonts w:asciiTheme="minorEastAsia" w:hAnsiTheme="minorEastAsia" w:cstheme="minorEastAsia" w:hint="eastAsia"/>
                <w:spacing w:val="-20"/>
              </w:rPr>
              <w:t>数量</w:t>
            </w:r>
          </w:p>
          <w:p w14:paraId="4A59F35E" w14:textId="77777777" w:rsidR="005117F3" w:rsidRDefault="00F454EB">
            <w:pPr>
              <w:pStyle w:val="a6"/>
              <w:jc w:val="center"/>
              <w:rPr>
                <w:rFonts w:asciiTheme="minorEastAsia" w:hAnsiTheme="minorEastAsia" w:cstheme="minorEastAsia"/>
                <w:spacing w:val="-20"/>
              </w:rPr>
            </w:pPr>
            <w:r>
              <w:rPr>
                <w:rFonts w:asciiTheme="minorEastAsia" w:hAnsiTheme="minorEastAsia" w:cstheme="minorEastAsia" w:hint="eastAsia"/>
                <w:spacing w:val="-20"/>
              </w:rPr>
              <w:t>①</w:t>
            </w:r>
          </w:p>
        </w:tc>
        <w:tc>
          <w:tcPr>
            <w:tcW w:w="1858" w:type="dxa"/>
            <w:vAlign w:val="center"/>
          </w:tcPr>
          <w:p w14:paraId="77DA3376" w14:textId="77777777" w:rsidR="005117F3" w:rsidRDefault="00F454EB">
            <w:pPr>
              <w:pStyle w:val="a6"/>
              <w:jc w:val="center"/>
              <w:rPr>
                <w:rFonts w:asciiTheme="minorEastAsia" w:hAnsiTheme="minorEastAsia" w:cstheme="minorEastAsia"/>
              </w:rPr>
            </w:pPr>
            <w:r>
              <w:rPr>
                <w:rFonts w:asciiTheme="minorEastAsia" w:hAnsiTheme="minorEastAsia" w:cstheme="minorEastAsia" w:hint="eastAsia"/>
              </w:rPr>
              <w:t>货物全称、品牌、</w:t>
            </w:r>
          </w:p>
          <w:p w14:paraId="08F53FAA" w14:textId="77777777" w:rsidR="005117F3" w:rsidRDefault="00F454EB">
            <w:pPr>
              <w:pStyle w:val="a6"/>
              <w:jc w:val="center"/>
              <w:rPr>
                <w:rFonts w:asciiTheme="minorEastAsia" w:hAnsiTheme="minorEastAsia" w:cstheme="minorEastAsia"/>
              </w:rPr>
            </w:pPr>
            <w:r>
              <w:rPr>
                <w:rFonts w:asciiTheme="minorEastAsia" w:hAnsiTheme="minorEastAsia" w:cstheme="minorEastAsia" w:hint="eastAsia"/>
              </w:rPr>
              <w:t>生产厂家及国别</w:t>
            </w:r>
          </w:p>
        </w:tc>
        <w:tc>
          <w:tcPr>
            <w:tcW w:w="2137" w:type="dxa"/>
            <w:vAlign w:val="center"/>
          </w:tcPr>
          <w:p w14:paraId="439811BB" w14:textId="77777777" w:rsidR="005117F3" w:rsidRDefault="00F454EB">
            <w:pPr>
              <w:pStyle w:val="a6"/>
              <w:jc w:val="center"/>
              <w:rPr>
                <w:rFonts w:asciiTheme="minorEastAsia" w:hAnsiTheme="minorEastAsia" w:cstheme="minorEastAsia"/>
              </w:rPr>
            </w:pPr>
            <w:r>
              <w:rPr>
                <w:rFonts w:asciiTheme="minorEastAsia" w:hAnsiTheme="minorEastAsia" w:cstheme="minorEastAsia" w:hint="eastAsia"/>
              </w:rPr>
              <w:t>型号规格、技术参数、</w:t>
            </w:r>
          </w:p>
          <w:p w14:paraId="3BED1CE2" w14:textId="77777777" w:rsidR="005117F3" w:rsidRDefault="00F454EB">
            <w:pPr>
              <w:pStyle w:val="a6"/>
              <w:jc w:val="center"/>
              <w:rPr>
                <w:rFonts w:asciiTheme="minorEastAsia" w:hAnsiTheme="minorEastAsia" w:cstheme="minorEastAsia"/>
              </w:rPr>
            </w:pPr>
            <w:r>
              <w:rPr>
                <w:rFonts w:asciiTheme="minorEastAsia" w:hAnsiTheme="minorEastAsia" w:cstheme="minorEastAsia" w:hint="eastAsia"/>
              </w:rPr>
              <w:t>性能配置</w:t>
            </w:r>
          </w:p>
        </w:tc>
        <w:tc>
          <w:tcPr>
            <w:tcW w:w="1080" w:type="dxa"/>
            <w:vAlign w:val="center"/>
          </w:tcPr>
          <w:p w14:paraId="1279DDCD" w14:textId="77777777" w:rsidR="005117F3" w:rsidRDefault="00F454EB">
            <w:pPr>
              <w:pStyle w:val="a6"/>
              <w:jc w:val="center"/>
              <w:rPr>
                <w:rFonts w:asciiTheme="minorEastAsia" w:hAnsiTheme="minorEastAsia" w:cstheme="minorEastAsia"/>
              </w:rPr>
            </w:pPr>
            <w:r>
              <w:rPr>
                <w:rFonts w:asciiTheme="minorEastAsia" w:hAnsiTheme="minorEastAsia" w:cstheme="minorEastAsia" w:hint="eastAsia"/>
              </w:rPr>
              <w:t>单价</w:t>
            </w:r>
          </w:p>
          <w:p w14:paraId="683EB0D3" w14:textId="77777777" w:rsidR="005117F3" w:rsidRDefault="00F454EB">
            <w:pPr>
              <w:pStyle w:val="a6"/>
              <w:jc w:val="center"/>
              <w:rPr>
                <w:rFonts w:asciiTheme="minorEastAsia" w:hAnsiTheme="minorEastAsia" w:cstheme="minorEastAsia"/>
              </w:rPr>
            </w:pPr>
            <w:r>
              <w:rPr>
                <w:rFonts w:asciiTheme="minorEastAsia" w:hAnsiTheme="minorEastAsia" w:cstheme="minorEastAsia" w:hint="eastAsia"/>
              </w:rPr>
              <w:t>(元)</w:t>
            </w:r>
          </w:p>
          <w:p w14:paraId="48128710" w14:textId="77777777" w:rsidR="005117F3" w:rsidRDefault="00F454EB">
            <w:pPr>
              <w:pStyle w:val="a6"/>
              <w:jc w:val="center"/>
              <w:rPr>
                <w:rFonts w:asciiTheme="minorEastAsia" w:hAnsiTheme="minorEastAsia" w:cstheme="minorEastAsia"/>
              </w:rPr>
            </w:pPr>
            <w:r>
              <w:rPr>
                <w:rFonts w:asciiTheme="minorEastAsia" w:hAnsiTheme="minorEastAsia" w:cstheme="minorEastAsia" w:hint="eastAsia"/>
              </w:rPr>
              <w:t>②</w:t>
            </w:r>
          </w:p>
        </w:tc>
        <w:tc>
          <w:tcPr>
            <w:tcW w:w="1370" w:type="dxa"/>
            <w:vAlign w:val="center"/>
          </w:tcPr>
          <w:p w14:paraId="09D446AF" w14:textId="77777777" w:rsidR="005117F3" w:rsidRDefault="00F454EB">
            <w:pPr>
              <w:pStyle w:val="a6"/>
              <w:jc w:val="center"/>
              <w:rPr>
                <w:rFonts w:asciiTheme="minorEastAsia" w:hAnsiTheme="minorEastAsia" w:cstheme="minorEastAsia"/>
              </w:rPr>
            </w:pPr>
            <w:r>
              <w:rPr>
                <w:rFonts w:asciiTheme="minorEastAsia" w:hAnsiTheme="minorEastAsia" w:cstheme="minorEastAsia" w:hint="eastAsia"/>
              </w:rPr>
              <w:t>单项合价</w:t>
            </w:r>
          </w:p>
          <w:p w14:paraId="2FA86132" w14:textId="77777777" w:rsidR="005117F3" w:rsidRDefault="00F454EB">
            <w:pPr>
              <w:pStyle w:val="a6"/>
              <w:jc w:val="center"/>
              <w:rPr>
                <w:rFonts w:asciiTheme="minorEastAsia" w:hAnsiTheme="minorEastAsia" w:cstheme="minorEastAsia"/>
              </w:rPr>
            </w:pPr>
            <w:r>
              <w:rPr>
                <w:rFonts w:asciiTheme="minorEastAsia" w:hAnsiTheme="minorEastAsia" w:cstheme="minorEastAsia" w:hint="eastAsia"/>
              </w:rPr>
              <w:t>（元）</w:t>
            </w:r>
          </w:p>
          <w:p w14:paraId="69A588CA" w14:textId="77777777" w:rsidR="005117F3" w:rsidRDefault="00F454EB">
            <w:pPr>
              <w:pStyle w:val="a6"/>
              <w:jc w:val="center"/>
              <w:rPr>
                <w:rFonts w:asciiTheme="minorEastAsia" w:hAnsiTheme="minorEastAsia" w:cstheme="minorEastAsia"/>
              </w:rPr>
            </w:pPr>
            <w:r>
              <w:rPr>
                <w:rFonts w:asciiTheme="minorEastAsia" w:hAnsiTheme="minorEastAsia" w:cstheme="minorEastAsia" w:hint="eastAsia"/>
              </w:rPr>
              <w:t>③=①×②</w:t>
            </w:r>
          </w:p>
        </w:tc>
        <w:tc>
          <w:tcPr>
            <w:tcW w:w="996" w:type="dxa"/>
            <w:vAlign w:val="center"/>
          </w:tcPr>
          <w:p w14:paraId="0E7D8E1E" w14:textId="77777777" w:rsidR="005117F3" w:rsidRDefault="00F454EB">
            <w:pPr>
              <w:pStyle w:val="a6"/>
              <w:jc w:val="center"/>
              <w:rPr>
                <w:rFonts w:asciiTheme="minorEastAsia" w:hAnsiTheme="minorEastAsia" w:cstheme="minorEastAsia"/>
              </w:rPr>
            </w:pPr>
            <w:r>
              <w:rPr>
                <w:rFonts w:asciiTheme="minorEastAsia" w:hAnsiTheme="minorEastAsia" w:cstheme="minorEastAsia" w:hint="eastAsia"/>
              </w:rPr>
              <w:t>备注</w:t>
            </w:r>
          </w:p>
        </w:tc>
      </w:tr>
      <w:tr w:rsidR="005117F3" w14:paraId="74ECDCE6" w14:textId="77777777">
        <w:trPr>
          <w:cantSplit/>
          <w:trHeight w:val="624"/>
          <w:jc w:val="center"/>
        </w:trPr>
        <w:tc>
          <w:tcPr>
            <w:tcW w:w="525" w:type="dxa"/>
            <w:vAlign w:val="center"/>
          </w:tcPr>
          <w:p w14:paraId="050DDB93" w14:textId="77777777" w:rsidR="005117F3" w:rsidRDefault="00F454EB">
            <w:pPr>
              <w:pStyle w:val="a6"/>
              <w:rPr>
                <w:rFonts w:asciiTheme="minorEastAsia" w:hAnsiTheme="minorEastAsia" w:cstheme="minorEastAsia"/>
              </w:rPr>
            </w:pPr>
            <w:r>
              <w:rPr>
                <w:rFonts w:asciiTheme="minorEastAsia" w:hAnsiTheme="minorEastAsia" w:cstheme="minorEastAsia" w:hint="eastAsia"/>
              </w:rPr>
              <w:t>1</w:t>
            </w:r>
          </w:p>
        </w:tc>
        <w:tc>
          <w:tcPr>
            <w:tcW w:w="1215" w:type="dxa"/>
            <w:vAlign w:val="center"/>
          </w:tcPr>
          <w:p w14:paraId="7FAD3A5E" w14:textId="77777777" w:rsidR="005117F3" w:rsidRDefault="005117F3">
            <w:pPr>
              <w:pStyle w:val="a6"/>
              <w:rPr>
                <w:rFonts w:asciiTheme="minorEastAsia" w:hAnsiTheme="minorEastAsia" w:cstheme="minorEastAsia"/>
              </w:rPr>
            </w:pPr>
          </w:p>
        </w:tc>
        <w:tc>
          <w:tcPr>
            <w:tcW w:w="670" w:type="dxa"/>
            <w:vAlign w:val="center"/>
          </w:tcPr>
          <w:p w14:paraId="33A5202D" w14:textId="77777777" w:rsidR="005117F3" w:rsidRDefault="005117F3">
            <w:pPr>
              <w:pStyle w:val="a6"/>
              <w:rPr>
                <w:rFonts w:asciiTheme="minorEastAsia" w:hAnsiTheme="minorEastAsia" w:cstheme="minorEastAsia"/>
              </w:rPr>
            </w:pPr>
          </w:p>
        </w:tc>
        <w:tc>
          <w:tcPr>
            <w:tcW w:w="1858" w:type="dxa"/>
            <w:vAlign w:val="center"/>
          </w:tcPr>
          <w:p w14:paraId="60D0289A" w14:textId="77777777" w:rsidR="005117F3" w:rsidRDefault="005117F3">
            <w:pPr>
              <w:pStyle w:val="a6"/>
              <w:rPr>
                <w:rFonts w:asciiTheme="minorEastAsia" w:hAnsiTheme="minorEastAsia" w:cstheme="minorEastAsia"/>
              </w:rPr>
            </w:pPr>
          </w:p>
        </w:tc>
        <w:tc>
          <w:tcPr>
            <w:tcW w:w="2137" w:type="dxa"/>
            <w:vAlign w:val="center"/>
          </w:tcPr>
          <w:p w14:paraId="2CB27603" w14:textId="77777777" w:rsidR="005117F3" w:rsidRDefault="005117F3">
            <w:pPr>
              <w:pStyle w:val="a6"/>
              <w:rPr>
                <w:rFonts w:asciiTheme="minorEastAsia" w:hAnsiTheme="minorEastAsia" w:cstheme="minorEastAsia"/>
              </w:rPr>
            </w:pPr>
          </w:p>
        </w:tc>
        <w:tc>
          <w:tcPr>
            <w:tcW w:w="1080" w:type="dxa"/>
            <w:vAlign w:val="center"/>
          </w:tcPr>
          <w:p w14:paraId="5566114D" w14:textId="77777777" w:rsidR="005117F3" w:rsidRDefault="005117F3">
            <w:pPr>
              <w:pStyle w:val="a6"/>
              <w:rPr>
                <w:rFonts w:asciiTheme="minorEastAsia" w:hAnsiTheme="minorEastAsia" w:cstheme="minorEastAsia"/>
              </w:rPr>
            </w:pPr>
          </w:p>
        </w:tc>
        <w:tc>
          <w:tcPr>
            <w:tcW w:w="1370" w:type="dxa"/>
            <w:vAlign w:val="center"/>
          </w:tcPr>
          <w:p w14:paraId="47B2AA5D" w14:textId="77777777" w:rsidR="005117F3" w:rsidRDefault="005117F3">
            <w:pPr>
              <w:pStyle w:val="a6"/>
              <w:rPr>
                <w:rFonts w:asciiTheme="minorEastAsia" w:hAnsiTheme="minorEastAsia" w:cstheme="minorEastAsia"/>
              </w:rPr>
            </w:pPr>
          </w:p>
        </w:tc>
        <w:tc>
          <w:tcPr>
            <w:tcW w:w="996" w:type="dxa"/>
            <w:vAlign w:val="center"/>
          </w:tcPr>
          <w:p w14:paraId="2C3E8123" w14:textId="77777777" w:rsidR="005117F3" w:rsidRDefault="005117F3">
            <w:pPr>
              <w:pStyle w:val="a6"/>
              <w:rPr>
                <w:rFonts w:asciiTheme="minorEastAsia" w:hAnsiTheme="minorEastAsia" w:cstheme="minorEastAsia"/>
                <w:spacing w:val="-6"/>
              </w:rPr>
            </w:pPr>
          </w:p>
        </w:tc>
      </w:tr>
      <w:tr w:rsidR="005117F3" w14:paraId="02CE6F87" w14:textId="77777777">
        <w:trPr>
          <w:cantSplit/>
          <w:trHeight w:val="624"/>
          <w:jc w:val="center"/>
        </w:trPr>
        <w:tc>
          <w:tcPr>
            <w:tcW w:w="525" w:type="dxa"/>
            <w:vAlign w:val="center"/>
          </w:tcPr>
          <w:p w14:paraId="3DE364CE" w14:textId="77777777" w:rsidR="005117F3" w:rsidRDefault="00F454EB">
            <w:pPr>
              <w:pStyle w:val="a6"/>
              <w:rPr>
                <w:rFonts w:asciiTheme="minorEastAsia" w:hAnsiTheme="minorEastAsia" w:cstheme="minorEastAsia"/>
              </w:rPr>
            </w:pPr>
            <w:r>
              <w:rPr>
                <w:rFonts w:asciiTheme="minorEastAsia" w:hAnsiTheme="minorEastAsia" w:cstheme="minorEastAsia" w:hint="eastAsia"/>
              </w:rPr>
              <w:t>…</w:t>
            </w:r>
          </w:p>
        </w:tc>
        <w:tc>
          <w:tcPr>
            <w:tcW w:w="1215" w:type="dxa"/>
            <w:vAlign w:val="center"/>
          </w:tcPr>
          <w:p w14:paraId="579F1969" w14:textId="77777777" w:rsidR="005117F3" w:rsidRDefault="005117F3">
            <w:pPr>
              <w:pStyle w:val="a6"/>
              <w:rPr>
                <w:rFonts w:asciiTheme="minorEastAsia" w:hAnsiTheme="minorEastAsia" w:cstheme="minorEastAsia"/>
              </w:rPr>
            </w:pPr>
          </w:p>
        </w:tc>
        <w:tc>
          <w:tcPr>
            <w:tcW w:w="670" w:type="dxa"/>
            <w:vAlign w:val="center"/>
          </w:tcPr>
          <w:p w14:paraId="0D9EC48A" w14:textId="77777777" w:rsidR="005117F3" w:rsidRDefault="005117F3">
            <w:pPr>
              <w:pStyle w:val="a6"/>
              <w:rPr>
                <w:rFonts w:asciiTheme="minorEastAsia" w:hAnsiTheme="minorEastAsia" w:cstheme="minorEastAsia"/>
              </w:rPr>
            </w:pPr>
          </w:p>
        </w:tc>
        <w:tc>
          <w:tcPr>
            <w:tcW w:w="1858" w:type="dxa"/>
            <w:vAlign w:val="center"/>
          </w:tcPr>
          <w:p w14:paraId="1EE68B1F" w14:textId="77777777" w:rsidR="005117F3" w:rsidRDefault="005117F3">
            <w:pPr>
              <w:pStyle w:val="a6"/>
              <w:rPr>
                <w:rFonts w:asciiTheme="minorEastAsia" w:hAnsiTheme="minorEastAsia" w:cstheme="minorEastAsia"/>
              </w:rPr>
            </w:pPr>
          </w:p>
        </w:tc>
        <w:tc>
          <w:tcPr>
            <w:tcW w:w="2137" w:type="dxa"/>
            <w:vAlign w:val="center"/>
          </w:tcPr>
          <w:p w14:paraId="0D73E574" w14:textId="77777777" w:rsidR="005117F3" w:rsidRDefault="005117F3">
            <w:pPr>
              <w:pStyle w:val="a6"/>
              <w:rPr>
                <w:rFonts w:asciiTheme="minorEastAsia" w:hAnsiTheme="minorEastAsia" w:cstheme="minorEastAsia"/>
              </w:rPr>
            </w:pPr>
          </w:p>
        </w:tc>
        <w:tc>
          <w:tcPr>
            <w:tcW w:w="1080" w:type="dxa"/>
            <w:vAlign w:val="center"/>
          </w:tcPr>
          <w:p w14:paraId="323647AB" w14:textId="77777777" w:rsidR="005117F3" w:rsidRDefault="005117F3">
            <w:pPr>
              <w:pStyle w:val="a6"/>
              <w:rPr>
                <w:rFonts w:asciiTheme="minorEastAsia" w:hAnsiTheme="minorEastAsia" w:cstheme="minorEastAsia"/>
              </w:rPr>
            </w:pPr>
          </w:p>
        </w:tc>
        <w:tc>
          <w:tcPr>
            <w:tcW w:w="1370" w:type="dxa"/>
            <w:vAlign w:val="center"/>
          </w:tcPr>
          <w:p w14:paraId="67682B42" w14:textId="77777777" w:rsidR="005117F3" w:rsidRDefault="005117F3">
            <w:pPr>
              <w:pStyle w:val="a6"/>
              <w:rPr>
                <w:rFonts w:asciiTheme="minorEastAsia" w:hAnsiTheme="minorEastAsia" w:cstheme="minorEastAsia"/>
              </w:rPr>
            </w:pPr>
          </w:p>
        </w:tc>
        <w:tc>
          <w:tcPr>
            <w:tcW w:w="996" w:type="dxa"/>
            <w:vAlign w:val="center"/>
          </w:tcPr>
          <w:p w14:paraId="22506F66" w14:textId="77777777" w:rsidR="005117F3" w:rsidRDefault="005117F3">
            <w:pPr>
              <w:pStyle w:val="a6"/>
              <w:rPr>
                <w:rFonts w:asciiTheme="minorEastAsia" w:hAnsiTheme="minorEastAsia" w:cstheme="minorEastAsia"/>
                <w:spacing w:val="-6"/>
              </w:rPr>
            </w:pPr>
          </w:p>
        </w:tc>
      </w:tr>
      <w:tr w:rsidR="005117F3" w14:paraId="58599012" w14:textId="77777777">
        <w:trPr>
          <w:cantSplit/>
          <w:trHeight w:val="624"/>
          <w:jc w:val="center"/>
        </w:trPr>
        <w:tc>
          <w:tcPr>
            <w:tcW w:w="525" w:type="dxa"/>
            <w:vAlign w:val="center"/>
          </w:tcPr>
          <w:p w14:paraId="44994EDB" w14:textId="77777777" w:rsidR="005117F3" w:rsidRDefault="00F454EB">
            <w:pPr>
              <w:pStyle w:val="a6"/>
              <w:rPr>
                <w:rFonts w:asciiTheme="minorEastAsia" w:hAnsiTheme="minorEastAsia" w:cstheme="minorEastAsia"/>
              </w:rPr>
            </w:pPr>
            <w:r>
              <w:rPr>
                <w:rFonts w:asciiTheme="minorEastAsia" w:hAnsiTheme="minorEastAsia" w:cstheme="minorEastAsia" w:hint="eastAsia"/>
              </w:rPr>
              <w:t>N</w:t>
            </w:r>
          </w:p>
        </w:tc>
        <w:tc>
          <w:tcPr>
            <w:tcW w:w="1215" w:type="dxa"/>
            <w:vAlign w:val="center"/>
          </w:tcPr>
          <w:p w14:paraId="487305F8" w14:textId="77777777" w:rsidR="005117F3" w:rsidRDefault="005117F3">
            <w:pPr>
              <w:pStyle w:val="a6"/>
              <w:rPr>
                <w:rFonts w:asciiTheme="minorEastAsia" w:hAnsiTheme="minorEastAsia" w:cstheme="minorEastAsia"/>
              </w:rPr>
            </w:pPr>
          </w:p>
        </w:tc>
        <w:tc>
          <w:tcPr>
            <w:tcW w:w="670" w:type="dxa"/>
            <w:vAlign w:val="center"/>
          </w:tcPr>
          <w:p w14:paraId="7FB8E6D6" w14:textId="77777777" w:rsidR="005117F3" w:rsidRDefault="005117F3">
            <w:pPr>
              <w:pStyle w:val="a6"/>
              <w:rPr>
                <w:rFonts w:asciiTheme="minorEastAsia" w:hAnsiTheme="minorEastAsia" w:cstheme="minorEastAsia"/>
              </w:rPr>
            </w:pPr>
          </w:p>
        </w:tc>
        <w:tc>
          <w:tcPr>
            <w:tcW w:w="1858" w:type="dxa"/>
            <w:vAlign w:val="center"/>
          </w:tcPr>
          <w:p w14:paraId="737CA796" w14:textId="77777777" w:rsidR="005117F3" w:rsidRDefault="005117F3">
            <w:pPr>
              <w:pStyle w:val="a6"/>
              <w:rPr>
                <w:rFonts w:asciiTheme="minorEastAsia" w:hAnsiTheme="minorEastAsia" w:cstheme="minorEastAsia"/>
              </w:rPr>
            </w:pPr>
          </w:p>
        </w:tc>
        <w:tc>
          <w:tcPr>
            <w:tcW w:w="2137" w:type="dxa"/>
            <w:vAlign w:val="center"/>
          </w:tcPr>
          <w:p w14:paraId="10360B79" w14:textId="77777777" w:rsidR="005117F3" w:rsidRDefault="005117F3">
            <w:pPr>
              <w:pStyle w:val="a6"/>
              <w:rPr>
                <w:rFonts w:asciiTheme="minorEastAsia" w:hAnsiTheme="minorEastAsia" w:cstheme="minorEastAsia"/>
              </w:rPr>
            </w:pPr>
          </w:p>
        </w:tc>
        <w:tc>
          <w:tcPr>
            <w:tcW w:w="1080" w:type="dxa"/>
            <w:vAlign w:val="center"/>
          </w:tcPr>
          <w:p w14:paraId="0462DCAE" w14:textId="77777777" w:rsidR="005117F3" w:rsidRDefault="005117F3">
            <w:pPr>
              <w:pStyle w:val="a6"/>
              <w:rPr>
                <w:rFonts w:asciiTheme="minorEastAsia" w:hAnsiTheme="minorEastAsia" w:cstheme="minorEastAsia"/>
              </w:rPr>
            </w:pPr>
          </w:p>
        </w:tc>
        <w:tc>
          <w:tcPr>
            <w:tcW w:w="1370" w:type="dxa"/>
            <w:vAlign w:val="center"/>
          </w:tcPr>
          <w:p w14:paraId="5FB8A9C5" w14:textId="77777777" w:rsidR="005117F3" w:rsidRDefault="005117F3">
            <w:pPr>
              <w:pStyle w:val="a6"/>
              <w:rPr>
                <w:rFonts w:asciiTheme="minorEastAsia" w:hAnsiTheme="minorEastAsia" w:cstheme="minorEastAsia"/>
              </w:rPr>
            </w:pPr>
          </w:p>
        </w:tc>
        <w:tc>
          <w:tcPr>
            <w:tcW w:w="996" w:type="dxa"/>
            <w:vAlign w:val="center"/>
          </w:tcPr>
          <w:p w14:paraId="4A55CB00" w14:textId="77777777" w:rsidR="005117F3" w:rsidRDefault="005117F3">
            <w:pPr>
              <w:pStyle w:val="a6"/>
              <w:rPr>
                <w:rFonts w:asciiTheme="minorEastAsia" w:hAnsiTheme="minorEastAsia" w:cstheme="minorEastAsia"/>
                <w:spacing w:val="-6"/>
              </w:rPr>
            </w:pPr>
          </w:p>
        </w:tc>
      </w:tr>
      <w:tr w:rsidR="005117F3" w14:paraId="2F3EE37A" w14:textId="77777777">
        <w:trPr>
          <w:cantSplit/>
          <w:trHeight w:val="624"/>
          <w:jc w:val="center"/>
        </w:trPr>
        <w:tc>
          <w:tcPr>
            <w:tcW w:w="9851" w:type="dxa"/>
            <w:gridSpan w:val="8"/>
            <w:vAlign w:val="center"/>
          </w:tcPr>
          <w:p w14:paraId="7EF8F0E8" w14:textId="77777777" w:rsidR="005117F3" w:rsidRDefault="00F454EB">
            <w:pPr>
              <w:pStyle w:val="a6"/>
              <w:rPr>
                <w:rFonts w:asciiTheme="minorEastAsia" w:hAnsiTheme="minorEastAsia" w:cstheme="minorEastAsia"/>
                <w:spacing w:val="-6"/>
              </w:rPr>
            </w:pPr>
            <w:proofErr w:type="gramStart"/>
            <w:r>
              <w:rPr>
                <w:rFonts w:asciiTheme="minorEastAsia" w:hAnsiTheme="minorEastAsia" w:cstheme="minorEastAsia" w:hint="eastAsia"/>
                <w:spacing w:val="-6"/>
              </w:rPr>
              <w:t>分标总报价</w:t>
            </w:r>
            <w:proofErr w:type="gramEnd"/>
            <w:r>
              <w:rPr>
                <w:rFonts w:asciiTheme="minorEastAsia" w:hAnsiTheme="minorEastAsia" w:cstheme="minorEastAsia" w:hint="eastAsia"/>
                <w:spacing w:val="-6"/>
              </w:rPr>
              <w:t>（大写）：人民币                                       （￥                       元）</w:t>
            </w:r>
          </w:p>
        </w:tc>
      </w:tr>
      <w:tr w:rsidR="005117F3" w14:paraId="74D6290D" w14:textId="77777777">
        <w:trPr>
          <w:cantSplit/>
          <w:trHeight w:val="624"/>
          <w:jc w:val="center"/>
        </w:trPr>
        <w:tc>
          <w:tcPr>
            <w:tcW w:w="9851" w:type="dxa"/>
            <w:gridSpan w:val="8"/>
            <w:vAlign w:val="center"/>
          </w:tcPr>
          <w:p w14:paraId="1AA98814" w14:textId="77777777" w:rsidR="005117F3" w:rsidRDefault="00F454EB">
            <w:pPr>
              <w:pStyle w:val="a6"/>
              <w:rPr>
                <w:rFonts w:asciiTheme="minorEastAsia" w:hAnsiTheme="minorEastAsia" w:cstheme="minorEastAsia"/>
                <w:spacing w:val="-6"/>
              </w:rPr>
            </w:pPr>
            <w:r>
              <w:rPr>
                <w:rFonts w:asciiTheme="minorEastAsia" w:hAnsiTheme="minorEastAsia" w:cstheme="minorEastAsia" w:hint="eastAsia"/>
                <w:spacing w:val="-6"/>
              </w:rPr>
              <w:t>交货期：</w:t>
            </w:r>
          </w:p>
        </w:tc>
      </w:tr>
      <w:tr w:rsidR="005117F3" w14:paraId="13F8D340" w14:textId="77777777">
        <w:trPr>
          <w:cantSplit/>
          <w:trHeight w:val="624"/>
          <w:jc w:val="center"/>
        </w:trPr>
        <w:tc>
          <w:tcPr>
            <w:tcW w:w="9851" w:type="dxa"/>
            <w:gridSpan w:val="8"/>
            <w:vAlign w:val="center"/>
          </w:tcPr>
          <w:p w14:paraId="56F1C3FE" w14:textId="77777777" w:rsidR="005117F3" w:rsidRDefault="00F454EB">
            <w:pPr>
              <w:pStyle w:val="a6"/>
              <w:rPr>
                <w:rFonts w:asciiTheme="minorEastAsia" w:hAnsiTheme="minorEastAsia" w:cstheme="minorEastAsia"/>
                <w:spacing w:val="-6"/>
              </w:rPr>
            </w:pPr>
            <w:r>
              <w:rPr>
                <w:rFonts w:asciiTheme="minorEastAsia" w:hAnsiTheme="minorEastAsia" w:cstheme="minorEastAsia" w:hint="eastAsia"/>
                <w:spacing w:val="-6"/>
              </w:rPr>
              <w:t>质保期：</w:t>
            </w:r>
          </w:p>
        </w:tc>
      </w:tr>
      <w:tr w:rsidR="005117F3" w14:paraId="0EE9AF30" w14:textId="77777777">
        <w:trPr>
          <w:cantSplit/>
          <w:trHeight w:val="624"/>
          <w:jc w:val="center"/>
        </w:trPr>
        <w:tc>
          <w:tcPr>
            <w:tcW w:w="9851" w:type="dxa"/>
            <w:gridSpan w:val="8"/>
            <w:vAlign w:val="center"/>
          </w:tcPr>
          <w:p w14:paraId="4BCCE7E9" w14:textId="77777777" w:rsidR="005117F3" w:rsidRDefault="00F454EB">
            <w:pPr>
              <w:pStyle w:val="a6"/>
              <w:rPr>
                <w:rFonts w:asciiTheme="minorEastAsia" w:hAnsiTheme="minorEastAsia" w:cstheme="minorEastAsia"/>
                <w:spacing w:val="-6"/>
              </w:rPr>
            </w:pPr>
            <w:r>
              <w:rPr>
                <w:rFonts w:asciiTheme="minorEastAsia" w:hAnsiTheme="minorEastAsia" w:cstheme="minorEastAsia" w:hint="eastAsia"/>
                <w:spacing w:val="-6"/>
              </w:rPr>
              <w:t>付款方式：</w:t>
            </w:r>
          </w:p>
        </w:tc>
      </w:tr>
      <w:tr w:rsidR="005117F3" w14:paraId="324839AC" w14:textId="77777777">
        <w:trPr>
          <w:cantSplit/>
          <w:trHeight w:val="624"/>
          <w:jc w:val="center"/>
        </w:trPr>
        <w:tc>
          <w:tcPr>
            <w:tcW w:w="9851" w:type="dxa"/>
            <w:gridSpan w:val="8"/>
            <w:vAlign w:val="center"/>
          </w:tcPr>
          <w:p w14:paraId="35F27A3D" w14:textId="77777777" w:rsidR="005117F3" w:rsidRDefault="00F454EB">
            <w:pPr>
              <w:pStyle w:val="a6"/>
              <w:rPr>
                <w:rFonts w:asciiTheme="minorEastAsia" w:hAnsiTheme="minorEastAsia" w:cstheme="minorEastAsia"/>
                <w:spacing w:val="-6"/>
              </w:rPr>
            </w:pPr>
            <w:r>
              <w:rPr>
                <w:rFonts w:asciiTheme="minorEastAsia" w:hAnsiTheme="minorEastAsia" w:cstheme="minorEastAsia" w:hint="eastAsia"/>
                <w:spacing w:val="-6"/>
              </w:rPr>
              <w:t>备注：以上总报价包含货物费用、运杂费、税金和其他费用。</w:t>
            </w:r>
          </w:p>
        </w:tc>
      </w:tr>
    </w:tbl>
    <w:p w14:paraId="17D94837" w14:textId="77777777" w:rsidR="005117F3" w:rsidRDefault="005117F3">
      <w:pPr>
        <w:pStyle w:val="a6"/>
        <w:rPr>
          <w:rFonts w:asciiTheme="minorEastAsia" w:hAnsiTheme="minorEastAsia" w:cstheme="minorEastAsia"/>
        </w:rPr>
      </w:pPr>
    </w:p>
    <w:p w14:paraId="05B41976" w14:textId="77777777" w:rsidR="005117F3" w:rsidRDefault="005117F3">
      <w:pPr>
        <w:pStyle w:val="a6"/>
        <w:rPr>
          <w:rFonts w:asciiTheme="minorEastAsia" w:hAnsiTheme="minorEastAsia" w:cstheme="minorEastAsia"/>
        </w:rPr>
      </w:pPr>
    </w:p>
    <w:p w14:paraId="69416F2C" w14:textId="77777777" w:rsidR="005117F3" w:rsidRDefault="005117F3">
      <w:pPr>
        <w:pStyle w:val="a6"/>
        <w:rPr>
          <w:rFonts w:asciiTheme="minorEastAsia" w:hAnsiTheme="minorEastAsia" w:cstheme="minorEastAsia"/>
        </w:rPr>
      </w:pPr>
    </w:p>
    <w:p w14:paraId="0E52EABE" w14:textId="77777777" w:rsidR="005117F3" w:rsidRDefault="005117F3">
      <w:pPr>
        <w:pStyle w:val="a6"/>
        <w:rPr>
          <w:rFonts w:asciiTheme="minorEastAsia" w:hAnsiTheme="minorEastAsia" w:cstheme="minorEastAsia"/>
        </w:rPr>
      </w:pPr>
    </w:p>
    <w:p w14:paraId="1E0422E3" w14:textId="77777777" w:rsidR="005117F3" w:rsidRDefault="005117F3">
      <w:pPr>
        <w:pStyle w:val="a6"/>
        <w:rPr>
          <w:rFonts w:asciiTheme="minorEastAsia" w:hAnsiTheme="minorEastAsia" w:cstheme="minorEastAsia"/>
        </w:rPr>
      </w:pPr>
    </w:p>
    <w:p w14:paraId="1FBB2A38" w14:textId="77777777" w:rsidR="005117F3" w:rsidRDefault="005117F3">
      <w:pPr>
        <w:pStyle w:val="a6"/>
        <w:rPr>
          <w:rFonts w:asciiTheme="minorEastAsia" w:hAnsiTheme="minorEastAsia" w:cstheme="minorEastAsia"/>
        </w:rPr>
      </w:pPr>
    </w:p>
    <w:p w14:paraId="6A4F7252" w14:textId="77777777" w:rsidR="005117F3" w:rsidRDefault="00F454EB">
      <w:pPr>
        <w:pStyle w:val="a6"/>
        <w:spacing w:line="600" w:lineRule="exact"/>
        <w:rPr>
          <w:rFonts w:asciiTheme="minorEastAsia" w:hAnsiTheme="minorEastAsia" w:cstheme="minorEastAsia"/>
        </w:rPr>
      </w:pPr>
      <w:r>
        <w:rPr>
          <w:rFonts w:asciiTheme="minorEastAsia" w:hAnsiTheme="minorEastAsia" w:cstheme="minorEastAsia" w:hint="eastAsia"/>
        </w:rPr>
        <w:t>法定代表人或其委托代理人签字（或盖章）：</w:t>
      </w:r>
      <w:r>
        <w:rPr>
          <w:rFonts w:asciiTheme="minorEastAsia" w:hAnsiTheme="minorEastAsia" w:cstheme="minorEastAsia" w:hint="eastAsia"/>
          <w:u w:val="single"/>
        </w:rPr>
        <w:t xml:space="preserve">                  </w:t>
      </w:r>
    </w:p>
    <w:p w14:paraId="04E194AD" w14:textId="77777777" w:rsidR="005117F3" w:rsidRDefault="005117F3">
      <w:pPr>
        <w:pStyle w:val="a6"/>
        <w:spacing w:line="600" w:lineRule="exact"/>
        <w:rPr>
          <w:rFonts w:asciiTheme="minorEastAsia" w:hAnsiTheme="minorEastAsia" w:cstheme="minorEastAsia"/>
        </w:rPr>
      </w:pPr>
    </w:p>
    <w:p w14:paraId="5D115F01" w14:textId="77777777" w:rsidR="005117F3" w:rsidRDefault="00F454EB">
      <w:pPr>
        <w:pStyle w:val="a6"/>
        <w:spacing w:line="600" w:lineRule="exact"/>
        <w:rPr>
          <w:rFonts w:asciiTheme="minorEastAsia" w:hAnsiTheme="minorEastAsia" w:cstheme="minorEastAsia"/>
        </w:rPr>
      </w:pPr>
      <w:r>
        <w:rPr>
          <w:rFonts w:asciiTheme="minorEastAsia" w:hAnsiTheme="minorEastAsia" w:cstheme="minorEastAsia" w:hint="eastAsia"/>
        </w:rPr>
        <w:t>投标人（公章）：</w:t>
      </w:r>
      <w:r>
        <w:rPr>
          <w:rFonts w:asciiTheme="minorEastAsia" w:hAnsiTheme="minorEastAsia" w:cstheme="minorEastAsia" w:hint="eastAsia"/>
          <w:u w:val="single"/>
        </w:rPr>
        <w:t xml:space="preserve">                                          </w:t>
      </w:r>
    </w:p>
    <w:p w14:paraId="7E767F01" w14:textId="77777777" w:rsidR="005117F3" w:rsidRDefault="005117F3">
      <w:pPr>
        <w:pStyle w:val="a6"/>
        <w:rPr>
          <w:rFonts w:asciiTheme="minorEastAsia" w:hAnsiTheme="minorEastAsia" w:cstheme="minorEastAsia"/>
        </w:rPr>
      </w:pPr>
    </w:p>
    <w:p w14:paraId="22F33ACF" w14:textId="77777777" w:rsidR="005117F3" w:rsidRDefault="005117F3">
      <w:pPr>
        <w:pStyle w:val="a6"/>
        <w:rPr>
          <w:rFonts w:asciiTheme="minorEastAsia" w:hAnsiTheme="minorEastAsia" w:cstheme="minorEastAsia"/>
        </w:rPr>
      </w:pPr>
    </w:p>
    <w:p w14:paraId="6823CAF9" w14:textId="77777777" w:rsidR="005117F3" w:rsidRDefault="005117F3">
      <w:pPr>
        <w:pStyle w:val="a6"/>
        <w:rPr>
          <w:rFonts w:asciiTheme="minorEastAsia" w:hAnsiTheme="minorEastAsia" w:cstheme="minorEastAsia"/>
        </w:rPr>
      </w:pPr>
    </w:p>
    <w:p w14:paraId="402EA001" w14:textId="77777777" w:rsidR="005117F3" w:rsidRDefault="005117F3">
      <w:pPr>
        <w:pStyle w:val="a6"/>
        <w:rPr>
          <w:rFonts w:asciiTheme="minorEastAsia" w:hAnsiTheme="minorEastAsia" w:cstheme="minorEastAsia"/>
        </w:rPr>
      </w:pPr>
    </w:p>
    <w:p w14:paraId="57BD0F44" w14:textId="77777777" w:rsidR="005117F3" w:rsidRDefault="00F454EB">
      <w:pPr>
        <w:pStyle w:val="a6"/>
        <w:rPr>
          <w:rFonts w:asciiTheme="minorEastAsia" w:hAnsiTheme="minorEastAsia" w:cstheme="minorEastAsia"/>
          <w:b/>
          <w:bCs/>
        </w:rPr>
      </w:pPr>
      <w:r>
        <w:rPr>
          <w:rFonts w:asciiTheme="minorEastAsia" w:hAnsiTheme="minorEastAsia" w:cstheme="minorEastAsia" w:hint="eastAsia"/>
          <w:b/>
          <w:bCs/>
        </w:rPr>
        <w:t>注：未按照本投标报价表的格式要求填写投标报价表的，将造成非实质响应投标，从而导致该投标人投标无效。</w:t>
      </w:r>
    </w:p>
    <w:p w14:paraId="0AFF99CB" w14:textId="77777777" w:rsidR="005117F3" w:rsidRDefault="00F454EB">
      <w:pPr>
        <w:pStyle w:val="a6"/>
        <w:spacing w:line="500" w:lineRule="exact"/>
        <w:rPr>
          <w:rFonts w:asciiTheme="minorEastAsia" w:hAnsiTheme="minorEastAsia" w:cstheme="minorEastAsia"/>
          <w:szCs w:val="21"/>
        </w:rPr>
      </w:pPr>
      <w:r>
        <w:rPr>
          <w:rFonts w:asciiTheme="minorEastAsia" w:hAnsiTheme="minorEastAsia" w:cstheme="minorEastAsia" w:hint="eastAsia"/>
        </w:rPr>
        <w:br w:type="page"/>
      </w:r>
      <w:r>
        <w:rPr>
          <w:rFonts w:asciiTheme="minorEastAsia" w:hAnsiTheme="minorEastAsia" w:cstheme="minorEastAsia" w:hint="eastAsia"/>
          <w:szCs w:val="21"/>
        </w:rPr>
        <w:lastRenderedPageBreak/>
        <w:t>格式3：</w:t>
      </w:r>
    </w:p>
    <w:p w14:paraId="0ABBBE6A" w14:textId="77777777" w:rsidR="005117F3" w:rsidRDefault="00F454EB">
      <w:pPr>
        <w:pStyle w:val="a6"/>
        <w:jc w:val="center"/>
        <w:rPr>
          <w:rFonts w:asciiTheme="minorEastAsia" w:hAnsiTheme="minorEastAsia" w:cstheme="minorEastAsia"/>
          <w:b/>
          <w:sz w:val="32"/>
        </w:rPr>
      </w:pPr>
      <w:r>
        <w:rPr>
          <w:rFonts w:asciiTheme="minorEastAsia" w:hAnsiTheme="minorEastAsia" w:cstheme="minorEastAsia" w:hint="eastAsia"/>
          <w:b/>
          <w:sz w:val="32"/>
        </w:rPr>
        <w:t>售后服务承诺书（格式）</w:t>
      </w:r>
    </w:p>
    <w:p w14:paraId="5F84AECA" w14:textId="77777777" w:rsidR="005117F3" w:rsidRDefault="00F454EB">
      <w:pPr>
        <w:pStyle w:val="a6"/>
        <w:jc w:val="center"/>
        <w:rPr>
          <w:rFonts w:asciiTheme="minorEastAsia" w:hAnsiTheme="minorEastAsia" w:cstheme="minorEastAsia"/>
        </w:rPr>
      </w:pPr>
      <w:r>
        <w:rPr>
          <w:rFonts w:asciiTheme="minorEastAsia" w:hAnsiTheme="minorEastAsia" w:cstheme="minorEastAsia" w:hint="eastAsia"/>
        </w:rPr>
        <w:t>(由投标人按《货物需求一览表》该分标售后服务及要求自行分别填写)</w:t>
      </w:r>
    </w:p>
    <w:p w14:paraId="003263C3" w14:textId="77777777" w:rsidR="005117F3" w:rsidRDefault="005117F3">
      <w:pPr>
        <w:pStyle w:val="a6"/>
        <w:spacing w:line="500" w:lineRule="exact"/>
        <w:rPr>
          <w:rFonts w:asciiTheme="minorEastAsia" w:hAnsiTheme="minorEastAsia" w:cstheme="minorEastAsia"/>
          <w:szCs w:val="21"/>
        </w:rPr>
      </w:pPr>
    </w:p>
    <w:p w14:paraId="2829E44B" w14:textId="77777777" w:rsidR="005117F3" w:rsidRDefault="005117F3">
      <w:pPr>
        <w:rPr>
          <w:rFonts w:asciiTheme="minorEastAsia" w:hAnsiTheme="minorEastAsia" w:cstheme="minorEastAsia"/>
          <w:sz w:val="28"/>
        </w:rPr>
      </w:pPr>
    </w:p>
    <w:p w14:paraId="6A27CA6A" w14:textId="77777777" w:rsidR="005117F3" w:rsidRDefault="005117F3">
      <w:pPr>
        <w:rPr>
          <w:rFonts w:asciiTheme="minorEastAsia" w:hAnsiTheme="minorEastAsia" w:cstheme="minorEastAsia"/>
          <w:sz w:val="28"/>
        </w:rPr>
      </w:pPr>
    </w:p>
    <w:p w14:paraId="138D4370" w14:textId="77777777" w:rsidR="005117F3" w:rsidRDefault="005117F3">
      <w:pPr>
        <w:rPr>
          <w:rFonts w:asciiTheme="minorEastAsia" w:hAnsiTheme="minorEastAsia" w:cstheme="minorEastAsia"/>
          <w:sz w:val="28"/>
        </w:rPr>
      </w:pPr>
    </w:p>
    <w:p w14:paraId="2D60EDFD" w14:textId="77777777" w:rsidR="005117F3" w:rsidRDefault="005117F3">
      <w:pPr>
        <w:rPr>
          <w:rFonts w:asciiTheme="minorEastAsia" w:hAnsiTheme="minorEastAsia" w:cstheme="minorEastAsia"/>
          <w:sz w:val="28"/>
        </w:rPr>
      </w:pPr>
    </w:p>
    <w:p w14:paraId="7A96D5A1" w14:textId="77777777" w:rsidR="005117F3" w:rsidRDefault="005117F3">
      <w:pPr>
        <w:rPr>
          <w:rFonts w:asciiTheme="minorEastAsia" w:hAnsiTheme="minorEastAsia" w:cstheme="minorEastAsia"/>
          <w:sz w:val="28"/>
        </w:rPr>
      </w:pPr>
    </w:p>
    <w:p w14:paraId="078E6FB6" w14:textId="77777777" w:rsidR="005117F3" w:rsidRDefault="005117F3">
      <w:pPr>
        <w:rPr>
          <w:rFonts w:asciiTheme="minorEastAsia" w:hAnsiTheme="minorEastAsia" w:cstheme="minorEastAsia"/>
          <w:sz w:val="28"/>
        </w:rPr>
      </w:pPr>
    </w:p>
    <w:p w14:paraId="7E605415" w14:textId="77777777" w:rsidR="005117F3" w:rsidRDefault="005117F3">
      <w:pPr>
        <w:rPr>
          <w:rFonts w:asciiTheme="minorEastAsia" w:hAnsiTheme="minorEastAsia" w:cstheme="minorEastAsia"/>
          <w:sz w:val="28"/>
        </w:rPr>
      </w:pPr>
    </w:p>
    <w:p w14:paraId="5086A7F5" w14:textId="77777777" w:rsidR="005117F3" w:rsidRDefault="005117F3">
      <w:pPr>
        <w:rPr>
          <w:rFonts w:asciiTheme="minorEastAsia" w:hAnsiTheme="minorEastAsia" w:cstheme="minorEastAsia"/>
          <w:sz w:val="28"/>
        </w:rPr>
      </w:pPr>
    </w:p>
    <w:p w14:paraId="58E6456F" w14:textId="77777777" w:rsidR="005117F3" w:rsidRDefault="005117F3">
      <w:pPr>
        <w:rPr>
          <w:rFonts w:asciiTheme="minorEastAsia" w:hAnsiTheme="minorEastAsia" w:cstheme="minorEastAsia"/>
          <w:sz w:val="28"/>
        </w:rPr>
      </w:pPr>
    </w:p>
    <w:p w14:paraId="15028E97" w14:textId="77777777" w:rsidR="005117F3" w:rsidRDefault="005117F3">
      <w:pPr>
        <w:rPr>
          <w:rFonts w:asciiTheme="minorEastAsia" w:hAnsiTheme="minorEastAsia" w:cstheme="minorEastAsia"/>
          <w:sz w:val="28"/>
        </w:rPr>
      </w:pPr>
    </w:p>
    <w:p w14:paraId="1E24F37A" w14:textId="77777777" w:rsidR="005117F3" w:rsidRDefault="005117F3">
      <w:pPr>
        <w:rPr>
          <w:rFonts w:asciiTheme="minorEastAsia" w:hAnsiTheme="minorEastAsia" w:cstheme="minorEastAsia"/>
          <w:sz w:val="28"/>
        </w:rPr>
      </w:pPr>
    </w:p>
    <w:p w14:paraId="0A9D40C7" w14:textId="77777777" w:rsidR="005117F3" w:rsidRDefault="005117F3">
      <w:pPr>
        <w:rPr>
          <w:rFonts w:asciiTheme="minorEastAsia" w:hAnsiTheme="minorEastAsia" w:cstheme="minorEastAsia"/>
          <w:sz w:val="28"/>
        </w:rPr>
      </w:pPr>
    </w:p>
    <w:p w14:paraId="4DCAC146" w14:textId="77777777" w:rsidR="005117F3" w:rsidRDefault="005117F3">
      <w:pPr>
        <w:rPr>
          <w:rFonts w:asciiTheme="minorEastAsia" w:hAnsiTheme="minorEastAsia" w:cstheme="minorEastAsia"/>
          <w:sz w:val="28"/>
        </w:rPr>
      </w:pPr>
    </w:p>
    <w:p w14:paraId="76656FFF" w14:textId="77777777" w:rsidR="005117F3" w:rsidRDefault="00F454EB">
      <w:pPr>
        <w:pStyle w:val="a6"/>
        <w:spacing w:line="600" w:lineRule="exact"/>
        <w:rPr>
          <w:rFonts w:asciiTheme="minorEastAsia" w:hAnsiTheme="minorEastAsia" w:cstheme="minorEastAsia"/>
        </w:rPr>
      </w:pPr>
      <w:r>
        <w:rPr>
          <w:rFonts w:asciiTheme="minorEastAsia" w:hAnsiTheme="minorEastAsia" w:cstheme="minorEastAsia" w:hint="eastAsia"/>
        </w:rPr>
        <w:t>法定代表人或其委托代理人签字（或盖章）：</w:t>
      </w:r>
      <w:r>
        <w:rPr>
          <w:rFonts w:asciiTheme="minorEastAsia" w:hAnsiTheme="minorEastAsia" w:cstheme="minorEastAsia" w:hint="eastAsia"/>
          <w:u w:val="single"/>
        </w:rPr>
        <w:t xml:space="preserve">                </w:t>
      </w:r>
    </w:p>
    <w:p w14:paraId="2C86741D" w14:textId="77777777" w:rsidR="005117F3" w:rsidRDefault="005117F3">
      <w:pPr>
        <w:pStyle w:val="a6"/>
        <w:spacing w:line="600" w:lineRule="exact"/>
        <w:rPr>
          <w:rFonts w:asciiTheme="minorEastAsia" w:hAnsiTheme="minorEastAsia" w:cstheme="minorEastAsia"/>
        </w:rPr>
      </w:pPr>
    </w:p>
    <w:p w14:paraId="3D21345B" w14:textId="77777777" w:rsidR="005117F3" w:rsidRDefault="00F454EB">
      <w:pPr>
        <w:pStyle w:val="a6"/>
        <w:spacing w:line="600" w:lineRule="exact"/>
        <w:rPr>
          <w:rFonts w:asciiTheme="minorEastAsia" w:hAnsiTheme="minorEastAsia" w:cstheme="minorEastAsia"/>
        </w:rPr>
      </w:pPr>
      <w:r>
        <w:rPr>
          <w:rFonts w:asciiTheme="minorEastAsia" w:hAnsiTheme="minorEastAsia" w:cstheme="minorEastAsia" w:hint="eastAsia"/>
        </w:rPr>
        <w:t>投标人（公章）：</w:t>
      </w:r>
      <w:r>
        <w:rPr>
          <w:rFonts w:asciiTheme="minorEastAsia" w:hAnsiTheme="minorEastAsia" w:cstheme="minorEastAsia" w:hint="eastAsia"/>
          <w:u w:val="single"/>
        </w:rPr>
        <w:t xml:space="preserve">                                        </w:t>
      </w:r>
    </w:p>
    <w:p w14:paraId="3DE26D43" w14:textId="77777777" w:rsidR="005117F3" w:rsidRDefault="005117F3">
      <w:pPr>
        <w:rPr>
          <w:rFonts w:asciiTheme="minorEastAsia" w:hAnsiTheme="minorEastAsia" w:cstheme="minorEastAsia"/>
          <w:sz w:val="28"/>
        </w:rPr>
      </w:pPr>
    </w:p>
    <w:p w14:paraId="328673E4" w14:textId="77777777" w:rsidR="005117F3" w:rsidRDefault="00F454EB">
      <w:pPr>
        <w:pStyle w:val="a6"/>
        <w:spacing w:line="500" w:lineRule="exact"/>
        <w:rPr>
          <w:rFonts w:asciiTheme="minorEastAsia" w:hAnsiTheme="minorEastAsia" w:cstheme="minorEastAsia"/>
          <w:szCs w:val="21"/>
        </w:rPr>
      </w:pPr>
      <w:r>
        <w:rPr>
          <w:rFonts w:asciiTheme="minorEastAsia" w:hAnsiTheme="minorEastAsia" w:cstheme="minorEastAsia" w:hint="eastAsia"/>
          <w:b/>
          <w:sz w:val="32"/>
        </w:rPr>
        <w:br w:type="page"/>
      </w:r>
      <w:r>
        <w:rPr>
          <w:rFonts w:asciiTheme="minorEastAsia" w:hAnsiTheme="minorEastAsia" w:cstheme="minorEastAsia" w:hint="eastAsia"/>
          <w:szCs w:val="21"/>
        </w:rPr>
        <w:lastRenderedPageBreak/>
        <w:t>格式4：</w:t>
      </w:r>
    </w:p>
    <w:p w14:paraId="6B18AF6B" w14:textId="77777777" w:rsidR="005117F3" w:rsidRPr="00025321" w:rsidRDefault="005117F3">
      <w:pPr>
        <w:pStyle w:val="a6"/>
        <w:rPr>
          <w:rFonts w:asciiTheme="minorEastAsia" w:hAnsiTheme="minorEastAsia" w:cstheme="minorEastAsia"/>
          <w:b/>
          <w:bCs/>
        </w:rPr>
      </w:pPr>
    </w:p>
    <w:p w14:paraId="2D0E818D" w14:textId="77777777" w:rsidR="005117F3" w:rsidRPr="00025321" w:rsidRDefault="00F454EB">
      <w:pPr>
        <w:pStyle w:val="a6"/>
        <w:jc w:val="center"/>
        <w:rPr>
          <w:rFonts w:asciiTheme="minorEastAsia" w:hAnsiTheme="minorEastAsia" w:cstheme="minorEastAsia"/>
          <w:b/>
          <w:sz w:val="32"/>
        </w:rPr>
      </w:pPr>
      <w:r w:rsidRPr="00025321">
        <w:rPr>
          <w:rFonts w:asciiTheme="minorEastAsia" w:hAnsiTheme="minorEastAsia" w:cstheme="minorEastAsia" w:hint="eastAsia"/>
          <w:b/>
          <w:sz w:val="32"/>
        </w:rPr>
        <w:t>公司资质及技术支持方案</w:t>
      </w:r>
    </w:p>
    <w:p w14:paraId="208CC46F" w14:textId="77777777" w:rsidR="005117F3" w:rsidRPr="00025321" w:rsidRDefault="00F454EB">
      <w:pPr>
        <w:pStyle w:val="a6"/>
        <w:numPr>
          <w:ilvl w:val="0"/>
          <w:numId w:val="4"/>
        </w:numPr>
        <w:rPr>
          <w:rFonts w:asciiTheme="minorEastAsia" w:hAnsiTheme="minorEastAsia" w:cstheme="minorEastAsia"/>
          <w:sz w:val="28"/>
          <w:szCs w:val="28"/>
        </w:rPr>
      </w:pPr>
      <w:r w:rsidRPr="00025321">
        <w:rPr>
          <w:rFonts w:asciiTheme="minorEastAsia" w:hAnsiTheme="minorEastAsia" w:cstheme="minorEastAsia" w:hint="eastAsia"/>
          <w:sz w:val="28"/>
          <w:szCs w:val="28"/>
        </w:rPr>
        <w:t>营业执照（必须提交）</w:t>
      </w:r>
    </w:p>
    <w:p w14:paraId="76CFDEC9" w14:textId="77777777" w:rsidR="005117F3" w:rsidRPr="00025321" w:rsidRDefault="00F454EB">
      <w:pPr>
        <w:pStyle w:val="a6"/>
        <w:numPr>
          <w:ilvl w:val="0"/>
          <w:numId w:val="4"/>
        </w:numPr>
        <w:rPr>
          <w:rFonts w:asciiTheme="minorEastAsia" w:hAnsiTheme="minorEastAsia" w:cstheme="minorEastAsia"/>
          <w:sz w:val="28"/>
          <w:szCs w:val="28"/>
        </w:rPr>
      </w:pPr>
      <w:r w:rsidRPr="00025321">
        <w:rPr>
          <w:rFonts w:asciiTheme="minorEastAsia" w:hAnsiTheme="minorEastAsia" w:cstheme="minorEastAsia" w:hint="eastAsia"/>
          <w:sz w:val="28"/>
          <w:szCs w:val="28"/>
        </w:rPr>
        <w:t>质量管理体系认证证书（如果有）</w:t>
      </w:r>
    </w:p>
    <w:p w14:paraId="1FA2B916" w14:textId="77777777" w:rsidR="005117F3" w:rsidRPr="00025321" w:rsidRDefault="00F454EB">
      <w:pPr>
        <w:pStyle w:val="a6"/>
        <w:numPr>
          <w:ilvl w:val="0"/>
          <w:numId w:val="4"/>
        </w:numPr>
        <w:rPr>
          <w:rFonts w:asciiTheme="minorEastAsia" w:hAnsiTheme="minorEastAsia" w:cstheme="minorEastAsia"/>
          <w:sz w:val="28"/>
          <w:szCs w:val="28"/>
        </w:rPr>
      </w:pPr>
      <w:r w:rsidRPr="00025321">
        <w:rPr>
          <w:rFonts w:asciiTheme="minorEastAsia" w:hAnsiTheme="minorEastAsia" w:cstheme="minorEastAsia" w:hint="eastAsia"/>
          <w:sz w:val="28"/>
          <w:szCs w:val="28"/>
        </w:rPr>
        <w:t>公司的其他资质（如果有）</w:t>
      </w:r>
    </w:p>
    <w:p w14:paraId="40A34268" w14:textId="77777777" w:rsidR="005117F3" w:rsidRPr="00025321" w:rsidRDefault="00F454EB">
      <w:pPr>
        <w:pStyle w:val="a6"/>
        <w:numPr>
          <w:ilvl w:val="0"/>
          <w:numId w:val="4"/>
        </w:numPr>
        <w:rPr>
          <w:rFonts w:asciiTheme="minorEastAsia" w:hAnsiTheme="minorEastAsia" w:cstheme="minorEastAsia"/>
          <w:sz w:val="28"/>
          <w:szCs w:val="28"/>
        </w:rPr>
      </w:pPr>
      <w:r w:rsidRPr="00025321">
        <w:rPr>
          <w:rFonts w:asciiTheme="minorEastAsia" w:hAnsiTheme="minorEastAsia" w:cstheme="minorEastAsia" w:hint="eastAsia"/>
          <w:sz w:val="28"/>
          <w:szCs w:val="28"/>
        </w:rPr>
        <w:t>集成实施或技术服务方案（如果有）</w:t>
      </w:r>
    </w:p>
    <w:p w14:paraId="52375936" w14:textId="77777777" w:rsidR="005117F3" w:rsidRDefault="00F454EB">
      <w:pPr>
        <w:pStyle w:val="a6"/>
        <w:jc w:val="center"/>
        <w:rPr>
          <w:rFonts w:asciiTheme="minorEastAsia" w:hAnsiTheme="minorEastAsia" w:cstheme="minorEastAsia"/>
          <w:b/>
          <w:sz w:val="36"/>
          <w:szCs w:val="36"/>
        </w:rPr>
      </w:pPr>
      <w:r>
        <w:rPr>
          <w:rFonts w:asciiTheme="minorEastAsia" w:hAnsiTheme="minorEastAsia" w:cstheme="minorEastAsia" w:hint="eastAsia"/>
          <w:sz w:val="28"/>
        </w:rPr>
        <w:br w:type="page"/>
      </w:r>
      <w:r>
        <w:rPr>
          <w:rFonts w:asciiTheme="minorEastAsia" w:hAnsiTheme="minorEastAsia" w:cstheme="minorEastAsia" w:hint="eastAsia"/>
          <w:b/>
          <w:sz w:val="36"/>
          <w:szCs w:val="36"/>
        </w:rPr>
        <w:lastRenderedPageBreak/>
        <w:t>货物需求一览表</w:t>
      </w:r>
    </w:p>
    <w:p w14:paraId="306646C2" w14:textId="77777777" w:rsidR="005117F3" w:rsidRDefault="00F454EB">
      <w:pPr>
        <w:adjustRightInd w:val="0"/>
        <w:spacing w:line="440" w:lineRule="exact"/>
        <w:ind w:firstLineChars="100" w:firstLine="211"/>
        <w:rPr>
          <w:rFonts w:asciiTheme="minorEastAsia" w:hAnsiTheme="minorEastAsia" w:cstheme="minorEastAsia"/>
          <w:b/>
          <w:bCs/>
          <w:szCs w:val="21"/>
        </w:rPr>
      </w:pPr>
      <w:r>
        <w:rPr>
          <w:rFonts w:asciiTheme="minorEastAsia" w:hAnsiTheme="minorEastAsia" w:cstheme="minorEastAsia" w:hint="eastAsia"/>
          <w:b/>
          <w:bCs/>
          <w:szCs w:val="21"/>
        </w:rPr>
        <w:t>说明：</w:t>
      </w:r>
    </w:p>
    <w:p w14:paraId="5EB547A8" w14:textId="77777777" w:rsidR="005117F3" w:rsidRDefault="00F454EB">
      <w:pPr>
        <w:adjustRightInd w:val="0"/>
        <w:spacing w:line="440" w:lineRule="exact"/>
        <w:ind w:left="6" w:firstLine="431"/>
        <w:rPr>
          <w:rFonts w:asciiTheme="minorEastAsia" w:hAnsiTheme="minorEastAsia" w:cstheme="minorEastAsia"/>
          <w:szCs w:val="21"/>
        </w:rPr>
      </w:pPr>
      <w:r>
        <w:rPr>
          <w:rFonts w:asciiTheme="minorEastAsia" w:hAnsiTheme="minorEastAsia" w:cstheme="minorEastAsia" w:hint="eastAsia"/>
          <w:szCs w:val="21"/>
        </w:rPr>
        <w:t>1．本一览表中的品牌型号、技术参数要求</w:t>
      </w:r>
      <w:r>
        <w:rPr>
          <w:rFonts w:asciiTheme="minorEastAsia" w:hAnsiTheme="minorEastAsia" w:cstheme="minorEastAsia" w:hint="eastAsia"/>
          <w:b/>
          <w:bCs/>
          <w:szCs w:val="21"/>
        </w:rPr>
        <w:t>仅起参考作用</w:t>
      </w:r>
      <w:r>
        <w:rPr>
          <w:rFonts w:asciiTheme="minorEastAsia" w:hAnsiTheme="minorEastAsia" w:cstheme="minorEastAsia" w:hint="eastAsia"/>
          <w:szCs w:val="21"/>
        </w:rPr>
        <w:t>，投标人可选用其他品牌型号替代，但这些替代的品牌型号要实质上相当于或优于参考品牌型号及其技术参数要求。同时填写技术规格偏离表。</w:t>
      </w:r>
    </w:p>
    <w:p w14:paraId="6B8AE74C" w14:textId="77777777" w:rsidR="005117F3" w:rsidRDefault="00F454EB">
      <w:pPr>
        <w:spacing w:line="44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2．凡在“技术参数要求”中表述为“标配”或“标准配置”的设备，投标人应在投标报价表中将其标配参数详细列明。</w:t>
      </w:r>
    </w:p>
    <w:p w14:paraId="4AD844B2" w14:textId="77777777" w:rsidR="005117F3" w:rsidRDefault="00F454EB">
      <w:pPr>
        <w:spacing w:line="440" w:lineRule="exact"/>
        <w:ind w:firstLineChars="200" w:firstLine="420"/>
        <w:rPr>
          <w:rFonts w:asciiTheme="minorEastAsia" w:hAnsiTheme="minorEastAsia" w:cstheme="minorEastAsia"/>
          <w:b/>
          <w:bCs/>
          <w:szCs w:val="21"/>
        </w:rPr>
      </w:pPr>
      <w:r>
        <w:rPr>
          <w:rFonts w:asciiTheme="minorEastAsia" w:hAnsiTheme="minorEastAsia" w:cstheme="minorEastAsia" w:hint="eastAsia"/>
          <w:szCs w:val="21"/>
        </w:rPr>
        <w:t>3．</w:t>
      </w:r>
      <w:r>
        <w:rPr>
          <w:rFonts w:asciiTheme="minorEastAsia" w:hAnsiTheme="minorEastAsia" w:cstheme="minorEastAsia" w:hint="eastAsia"/>
          <w:b/>
          <w:bCs/>
          <w:szCs w:val="21"/>
        </w:rPr>
        <w:t>本货物需求一览表中标注★号的部分为实质性要求和条件（由采购人根据实际情况设置），投标人必须</w:t>
      </w:r>
      <w:proofErr w:type="gramStart"/>
      <w:r>
        <w:rPr>
          <w:rFonts w:asciiTheme="minorEastAsia" w:hAnsiTheme="minorEastAsia" w:cstheme="minorEastAsia" w:hint="eastAsia"/>
          <w:b/>
          <w:bCs/>
          <w:szCs w:val="21"/>
        </w:rPr>
        <w:t>作出</w:t>
      </w:r>
      <w:proofErr w:type="gramEnd"/>
      <w:r>
        <w:rPr>
          <w:rFonts w:asciiTheme="minorEastAsia" w:hAnsiTheme="minorEastAsia" w:cstheme="minorEastAsia" w:hint="eastAsia"/>
          <w:b/>
          <w:bCs/>
          <w:szCs w:val="21"/>
        </w:rPr>
        <w:t>满足或者优于原要求和条件的承诺，否则投标无效。</w:t>
      </w:r>
    </w:p>
    <w:p w14:paraId="65D044B1" w14:textId="77777777" w:rsidR="005117F3" w:rsidRDefault="00F454EB">
      <w:pPr>
        <w:pStyle w:val="a6"/>
        <w:spacing w:line="440" w:lineRule="exact"/>
        <w:ind w:leftChars="150" w:left="630" w:hangingChars="150" w:hanging="315"/>
        <w:rPr>
          <w:rFonts w:asciiTheme="minorEastAsia" w:hAnsiTheme="minorEastAsia" w:cstheme="minorEastAsia"/>
          <w:b/>
          <w:bCs/>
          <w:szCs w:val="21"/>
        </w:rPr>
      </w:pPr>
      <w:r>
        <w:rPr>
          <w:rFonts w:asciiTheme="minorEastAsia" w:hAnsiTheme="minorEastAsia" w:cstheme="minorEastAsia" w:hint="eastAsia"/>
          <w:szCs w:val="21"/>
        </w:rPr>
        <w:t>4.</w:t>
      </w:r>
      <w:r>
        <w:rPr>
          <w:rFonts w:asciiTheme="minorEastAsia" w:hAnsiTheme="minorEastAsia" w:cstheme="minorEastAsia" w:hint="eastAsia"/>
          <w:b/>
          <w:bCs/>
          <w:szCs w:val="21"/>
        </w:rPr>
        <w:t>投标人就货物内容作完整唯一报价，否则投标无效。</w:t>
      </w:r>
      <w:bookmarkStart w:id="6" w:name="_Toc139966432"/>
      <w:bookmarkStart w:id="7" w:name="_Toc139967216"/>
    </w:p>
    <w:tbl>
      <w:tblPr>
        <w:tblW w:w="9002" w:type="dxa"/>
        <w:tblInd w:w="113" w:type="dxa"/>
        <w:tblLook w:val="04A0" w:firstRow="1" w:lastRow="0" w:firstColumn="1" w:lastColumn="0" w:noHBand="0" w:noVBand="1"/>
      </w:tblPr>
      <w:tblGrid>
        <w:gridCol w:w="417"/>
        <w:gridCol w:w="977"/>
        <w:gridCol w:w="4804"/>
        <w:gridCol w:w="426"/>
        <w:gridCol w:w="834"/>
        <w:gridCol w:w="759"/>
        <w:gridCol w:w="785"/>
      </w:tblGrid>
      <w:tr w:rsidR="005117F3" w14:paraId="0171C258" w14:textId="77777777">
        <w:trPr>
          <w:trHeight w:val="643"/>
        </w:trPr>
        <w:tc>
          <w:tcPr>
            <w:tcW w:w="417" w:type="dxa"/>
            <w:tcBorders>
              <w:top w:val="single" w:sz="4" w:space="0" w:color="auto"/>
              <w:left w:val="single" w:sz="4" w:space="0" w:color="auto"/>
              <w:bottom w:val="single" w:sz="4" w:space="0" w:color="auto"/>
              <w:right w:val="single" w:sz="4" w:space="0" w:color="auto"/>
            </w:tcBorders>
            <w:shd w:val="clear" w:color="FFFFFF" w:fill="FFFFFF"/>
            <w:vAlign w:val="center"/>
          </w:tcPr>
          <w:p w14:paraId="01E826F3" w14:textId="77777777" w:rsidR="005117F3" w:rsidRDefault="00F454E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996" w:type="dxa"/>
            <w:tcBorders>
              <w:top w:val="single" w:sz="4" w:space="0" w:color="auto"/>
              <w:left w:val="nil"/>
              <w:bottom w:val="single" w:sz="4" w:space="0" w:color="auto"/>
              <w:right w:val="single" w:sz="4" w:space="0" w:color="auto"/>
            </w:tcBorders>
            <w:shd w:val="clear" w:color="FFFFFF" w:fill="FFFFFF"/>
            <w:vAlign w:val="center"/>
          </w:tcPr>
          <w:p w14:paraId="422AFA4A" w14:textId="77777777" w:rsidR="005117F3" w:rsidRDefault="00F454E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名称</w:t>
            </w:r>
          </w:p>
        </w:tc>
        <w:tc>
          <w:tcPr>
            <w:tcW w:w="4819" w:type="dxa"/>
            <w:tcBorders>
              <w:top w:val="single" w:sz="4" w:space="0" w:color="auto"/>
              <w:left w:val="nil"/>
              <w:bottom w:val="single" w:sz="4" w:space="0" w:color="auto"/>
              <w:right w:val="single" w:sz="4" w:space="0" w:color="auto"/>
            </w:tcBorders>
            <w:shd w:val="clear" w:color="FFFFFF" w:fill="FFFFFF"/>
            <w:vAlign w:val="center"/>
          </w:tcPr>
          <w:p w14:paraId="05D0C3B4" w14:textId="77777777" w:rsidR="005117F3" w:rsidRDefault="00F454E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规格型号</w:t>
            </w:r>
          </w:p>
        </w:tc>
        <w:tc>
          <w:tcPr>
            <w:tcW w:w="426" w:type="dxa"/>
            <w:tcBorders>
              <w:top w:val="single" w:sz="4" w:space="0" w:color="auto"/>
              <w:left w:val="nil"/>
              <w:bottom w:val="single" w:sz="4" w:space="0" w:color="auto"/>
              <w:right w:val="single" w:sz="4" w:space="0" w:color="auto"/>
            </w:tcBorders>
            <w:shd w:val="clear" w:color="FFFFFF" w:fill="FFFFFF"/>
            <w:vAlign w:val="center"/>
          </w:tcPr>
          <w:p w14:paraId="34F07A34" w14:textId="77777777" w:rsidR="005117F3" w:rsidRDefault="00F454E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单位</w:t>
            </w:r>
          </w:p>
        </w:tc>
        <w:tc>
          <w:tcPr>
            <w:tcW w:w="850" w:type="dxa"/>
            <w:tcBorders>
              <w:top w:val="single" w:sz="4" w:space="0" w:color="auto"/>
              <w:left w:val="nil"/>
              <w:bottom w:val="single" w:sz="4" w:space="0" w:color="auto"/>
              <w:right w:val="single" w:sz="4" w:space="0" w:color="auto"/>
            </w:tcBorders>
            <w:shd w:val="clear" w:color="FFFFFF" w:fill="FFFFFF"/>
            <w:vAlign w:val="center"/>
          </w:tcPr>
          <w:p w14:paraId="088CDE02" w14:textId="77777777" w:rsidR="005117F3" w:rsidRDefault="00F454EB">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1F2DA049" w14:textId="77777777" w:rsidR="005117F3" w:rsidRDefault="00F454EB">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单价（元）</w:t>
            </w:r>
          </w:p>
        </w:tc>
        <w:tc>
          <w:tcPr>
            <w:tcW w:w="785" w:type="dxa"/>
            <w:tcBorders>
              <w:top w:val="single" w:sz="4" w:space="0" w:color="auto"/>
              <w:left w:val="nil"/>
              <w:bottom w:val="single" w:sz="4" w:space="0" w:color="auto"/>
              <w:right w:val="single" w:sz="4" w:space="0" w:color="auto"/>
            </w:tcBorders>
            <w:shd w:val="clear" w:color="000000" w:fill="FFFFFF"/>
            <w:noWrap/>
            <w:vAlign w:val="center"/>
          </w:tcPr>
          <w:p w14:paraId="346AD4C8" w14:textId="77777777" w:rsidR="005117F3" w:rsidRDefault="00F454EB">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总价（元）</w:t>
            </w:r>
          </w:p>
        </w:tc>
      </w:tr>
      <w:tr w:rsidR="005117F3" w14:paraId="40B27C52" w14:textId="77777777">
        <w:trPr>
          <w:trHeight w:val="1200"/>
        </w:trPr>
        <w:tc>
          <w:tcPr>
            <w:tcW w:w="417" w:type="dxa"/>
            <w:tcBorders>
              <w:top w:val="nil"/>
              <w:left w:val="single" w:sz="4" w:space="0" w:color="auto"/>
              <w:bottom w:val="single" w:sz="4" w:space="0" w:color="auto"/>
              <w:right w:val="single" w:sz="4" w:space="0" w:color="auto"/>
            </w:tcBorders>
            <w:shd w:val="clear" w:color="FFFFFF" w:fill="FFFFFF"/>
            <w:vAlign w:val="center"/>
          </w:tcPr>
          <w:p w14:paraId="04395A9A"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996" w:type="dxa"/>
            <w:tcBorders>
              <w:top w:val="nil"/>
              <w:left w:val="nil"/>
              <w:bottom w:val="single" w:sz="4" w:space="0" w:color="auto"/>
              <w:right w:val="single" w:sz="4" w:space="0" w:color="auto"/>
            </w:tcBorders>
            <w:shd w:val="clear" w:color="FFFFFF" w:fill="FFFFFF"/>
            <w:vAlign w:val="center"/>
          </w:tcPr>
          <w:p w14:paraId="27557501"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数字（网络）终端单元(DTU或NTU)</w:t>
            </w:r>
          </w:p>
        </w:tc>
        <w:tc>
          <w:tcPr>
            <w:tcW w:w="4819" w:type="dxa"/>
            <w:tcBorders>
              <w:top w:val="nil"/>
              <w:left w:val="nil"/>
              <w:bottom w:val="single" w:sz="4" w:space="0" w:color="auto"/>
              <w:right w:val="single" w:sz="4" w:space="0" w:color="auto"/>
            </w:tcBorders>
            <w:shd w:val="clear" w:color="FFFFFF" w:fill="FFFFFF"/>
            <w:vAlign w:val="center"/>
          </w:tcPr>
          <w:p w14:paraId="14766909"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光接入设备作为 EPON 系统中 MDU 设备，和局端 OLT 设备配合使用，可以提供 GEPON </w:t>
            </w:r>
            <w:proofErr w:type="gramStart"/>
            <w:r>
              <w:rPr>
                <w:rFonts w:ascii="宋体" w:eastAsia="宋体" w:hAnsi="宋体" w:cs="宋体" w:hint="eastAsia"/>
                <w:kern w:val="0"/>
                <w:sz w:val="20"/>
                <w:szCs w:val="20"/>
              </w:rPr>
              <w:t>接入业 务</w:t>
            </w:r>
            <w:proofErr w:type="gramEnd"/>
            <w:r>
              <w:rPr>
                <w:rFonts w:ascii="宋体" w:eastAsia="宋体" w:hAnsi="宋体" w:cs="宋体" w:hint="eastAsia"/>
                <w:kern w:val="0"/>
                <w:sz w:val="20"/>
                <w:szCs w:val="20"/>
              </w:rPr>
              <w:t>，满足 FTTB 光纤</w:t>
            </w:r>
            <w:proofErr w:type="gramStart"/>
            <w:r>
              <w:rPr>
                <w:rFonts w:ascii="宋体" w:eastAsia="宋体" w:hAnsi="宋体" w:cs="宋体" w:hint="eastAsia"/>
                <w:kern w:val="0"/>
                <w:sz w:val="20"/>
                <w:szCs w:val="20"/>
              </w:rPr>
              <w:t>前端</w:t>
            </w:r>
            <w:proofErr w:type="gramEnd"/>
            <w:r>
              <w:rPr>
                <w:rFonts w:ascii="宋体" w:eastAsia="宋体" w:hAnsi="宋体" w:cs="宋体" w:hint="eastAsia"/>
                <w:kern w:val="0"/>
                <w:sz w:val="20"/>
                <w:szCs w:val="20"/>
              </w:rPr>
              <w:t>组网需求；</w:t>
            </w:r>
            <w:r>
              <w:rPr>
                <w:rFonts w:ascii="宋体" w:eastAsia="宋体" w:hAnsi="宋体" w:cs="宋体" w:hint="eastAsia"/>
                <w:kern w:val="0"/>
                <w:sz w:val="20"/>
                <w:szCs w:val="20"/>
              </w:rPr>
              <w:br/>
              <w:t>采用固定式设计，仅支持 FE 电接口一种业务接口，根据容量的不同，分别有 24/16/8 三种</w:t>
            </w:r>
            <w:proofErr w:type="gramStart"/>
            <w:r>
              <w:rPr>
                <w:rFonts w:ascii="宋体" w:eastAsia="宋体" w:hAnsi="宋体" w:cs="宋体" w:hint="eastAsia"/>
                <w:kern w:val="0"/>
                <w:sz w:val="20"/>
                <w:szCs w:val="20"/>
              </w:rPr>
              <w:t>规</w:t>
            </w:r>
            <w:proofErr w:type="gramEnd"/>
            <w:r>
              <w:rPr>
                <w:rFonts w:ascii="宋体" w:eastAsia="宋体" w:hAnsi="宋体" w:cs="宋体" w:hint="eastAsia"/>
                <w:kern w:val="0"/>
                <w:sz w:val="20"/>
                <w:szCs w:val="20"/>
              </w:rPr>
              <w:t xml:space="preserve"> 格，通过外挂加热装置支持-40℃低温环境的启动所有网口</w:t>
            </w:r>
            <w:proofErr w:type="gramStart"/>
            <w:r>
              <w:rPr>
                <w:rFonts w:ascii="宋体" w:eastAsia="宋体" w:hAnsi="宋体" w:cs="宋体" w:hint="eastAsia"/>
                <w:kern w:val="0"/>
                <w:sz w:val="20"/>
                <w:szCs w:val="20"/>
              </w:rPr>
              <w:t>与光口互</w:t>
            </w:r>
            <w:proofErr w:type="gramEnd"/>
            <w:r>
              <w:rPr>
                <w:rFonts w:ascii="宋体" w:eastAsia="宋体" w:hAnsi="宋体" w:cs="宋体" w:hint="eastAsia"/>
                <w:kern w:val="0"/>
                <w:sz w:val="20"/>
                <w:szCs w:val="20"/>
              </w:rPr>
              <w:t>通，</w:t>
            </w:r>
            <w:proofErr w:type="gramStart"/>
            <w:r>
              <w:rPr>
                <w:rFonts w:ascii="宋体" w:eastAsia="宋体" w:hAnsi="宋体" w:cs="宋体" w:hint="eastAsia"/>
                <w:kern w:val="0"/>
                <w:sz w:val="20"/>
                <w:szCs w:val="20"/>
              </w:rPr>
              <w:t>光口作</w:t>
            </w:r>
            <w:proofErr w:type="gramEnd"/>
            <w:r>
              <w:rPr>
                <w:rFonts w:ascii="宋体" w:eastAsia="宋体" w:hAnsi="宋体" w:cs="宋体" w:hint="eastAsia"/>
                <w:kern w:val="0"/>
                <w:sz w:val="20"/>
                <w:szCs w:val="20"/>
              </w:rPr>
              <w:t>为上行口，网口互 通；</w:t>
            </w:r>
            <w:r>
              <w:rPr>
                <w:rFonts w:ascii="宋体" w:eastAsia="宋体" w:hAnsi="宋体" w:cs="宋体" w:hint="eastAsia"/>
                <w:kern w:val="0"/>
                <w:sz w:val="20"/>
                <w:szCs w:val="20"/>
              </w:rPr>
              <w:br/>
              <w:t>不带独立光模块的可配置成所有网口互通； 可以单独配置某几个网口与某一个网口如：0/1/8 互通，即第 8 口作为其他网口的上行口。</w:t>
            </w:r>
          </w:p>
        </w:tc>
        <w:tc>
          <w:tcPr>
            <w:tcW w:w="426" w:type="dxa"/>
            <w:tcBorders>
              <w:top w:val="nil"/>
              <w:left w:val="nil"/>
              <w:bottom w:val="single" w:sz="4" w:space="0" w:color="auto"/>
              <w:right w:val="single" w:sz="4" w:space="0" w:color="auto"/>
            </w:tcBorders>
            <w:shd w:val="clear" w:color="FFFFFF" w:fill="FFFFFF"/>
            <w:vAlign w:val="center"/>
          </w:tcPr>
          <w:p w14:paraId="1DA84544"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850" w:type="dxa"/>
            <w:tcBorders>
              <w:top w:val="nil"/>
              <w:left w:val="nil"/>
              <w:bottom w:val="single" w:sz="4" w:space="0" w:color="auto"/>
              <w:right w:val="single" w:sz="4" w:space="0" w:color="auto"/>
            </w:tcBorders>
            <w:shd w:val="clear" w:color="FFFFFF" w:fill="FFFFFF"/>
            <w:vAlign w:val="center"/>
          </w:tcPr>
          <w:p w14:paraId="5B760C5E"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80</w:t>
            </w:r>
          </w:p>
        </w:tc>
        <w:tc>
          <w:tcPr>
            <w:tcW w:w="709" w:type="dxa"/>
            <w:tcBorders>
              <w:top w:val="nil"/>
              <w:left w:val="nil"/>
              <w:bottom w:val="single" w:sz="4" w:space="0" w:color="auto"/>
              <w:right w:val="single" w:sz="4" w:space="0" w:color="auto"/>
            </w:tcBorders>
            <w:shd w:val="clear" w:color="000000" w:fill="FFFFFF"/>
            <w:noWrap/>
            <w:vAlign w:val="center"/>
          </w:tcPr>
          <w:p w14:paraId="5AC55F5B" w14:textId="77777777" w:rsidR="005117F3" w:rsidRDefault="00F454EB">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85" w:type="dxa"/>
            <w:tcBorders>
              <w:top w:val="nil"/>
              <w:left w:val="nil"/>
              <w:bottom w:val="single" w:sz="4" w:space="0" w:color="auto"/>
              <w:right w:val="single" w:sz="4" w:space="0" w:color="auto"/>
            </w:tcBorders>
            <w:shd w:val="clear" w:color="000000" w:fill="FFFFFF"/>
            <w:noWrap/>
            <w:vAlign w:val="center"/>
          </w:tcPr>
          <w:p w14:paraId="60E8091D" w14:textId="77777777" w:rsidR="005117F3" w:rsidRDefault="00F454EB">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5117F3" w14:paraId="1B56F654" w14:textId="77777777">
        <w:trPr>
          <w:trHeight w:val="2040"/>
        </w:trPr>
        <w:tc>
          <w:tcPr>
            <w:tcW w:w="417" w:type="dxa"/>
            <w:tcBorders>
              <w:top w:val="nil"/>
              <w:left w:val="single" w:sz="4" w:space="0" w:color="auto"/>
              <w:bottom w:val="single" w:sz="4" w:space="0" w:color="auto"/>
              <w:right w:val="single" w:sz="4" w:space="0" w:color="auto"/>
            </w:tcBorders>
            <w:shd w:val="clear" w:color="FFFFFF" w:fill="FFFFFF"/>
            <w:vAlign w:val="center"/>
          </w:tcPr>
          <w:p w14:paraId="1A582704"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996" w:type="dxa"/>
            <w:tcBorders>
              <w:top w:val="nil"/>
              <w:left w:val="nil"/>
              <w:bottom w:val="single" w:sz="4" w:space="0" w:color="auto"/>
              <w:right w:val="single" w:sz="4" w:space="0" w:color="auto"/>
            </w:tcBorders>
            <w:shd w:val="clear" w:color="FFFFFF" w:fill="FFFFFF"/>
            <w:vAlign w:val="center"/>
          </w:tcPr>
          <w:p w14:paraId="42DD7408"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全景球机</w:t>
            </w:r>
          </w:p>
        </w:tc>
        <w:tc>
          <w:tcPr>
            <w:tcW w:w="4819" w:type="dxa"/>
            <w:tcBorders>
              <w:top w:val="nil"/>
              <w:left w:val="nil"/>
              <w:bottom w:val="single" w:sz="4" w:space="0" w:color="auto"/>
              <w:right w:val="single" w:sz="4" w:space="0" w:color="auto"/>
            </w:tcBorders>
            <w:shd w:val="clear" w:color="FFFFFF" w:fill="FFFFFF"/>
            <w:vAlign w:val="center"/>
          </w:tcPr>
          <w:p w14:paraId="44B93DDC"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传感器类型: 1/1.8 英寸 CMOS（AR 全景）+1/1.8 英寸 CMOS（球机）； 内置 2 </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 xml:space="preserve"> GPU 芯片；</w:t>
            </w:r>
            <w:r>
              <w:rPr>
                <w:rFonts w:ascii="宋体" w:eastAsia="宋体" w:hAnsi="宋体" w:cs="宋体" w:hint="eastAsia"/>
                <w:kern w:val="0"/>
                <w:sz w:val="20"/>
                <w:szCs w:val="20"/>
              </w:rPr>
              <w:br/>
              <w:t>主视频图像（拼接后）：水平视场角：360°；垂直视场角：80；</w:t>
            </w:r>
            <w:r>
              <w:rPr>
                <w:rFonts w:ascii="宋体" w:eastAsia="宋体" w:hAnsi="宋体" w:cs="宋体" w:hint="eastAsia"/>
                <w:kern w:val="0"/>
                <w:sz w:val="20"/>
                <w:szCs w:val="20"/>
              </w:rPr>
              <w:br/>
              <w:t>主视频图像最大为 8192×1800；辅视频抓拍图片分辨率最大为 2560×1440，辅视频水平中心 分辨力不小于 1500TVL；</w:t>
            </w:r>
            <w:r>
              <w:rPr>
                <w:rFonts w:ascii="宋体" w:eastAsia="宋体" w:hAnsi="宋体" w:cs="宋体" w:hint="eastAsia"/>
                <w:kern w:val="0"/>
                <w:sz w:val="20"/>
                <w:szCs w:val="20"/>
              </w:rPr>
              <w:br/>
              <w:t>辅视频图像红外夜</w:t>
            </w:r>
            <w:proofErr w:type="gramStart"/>
            <w:r>
              <w:rPr>
                <w:rFonts w:ascii="宋体" w:eastAsia="宋体" w:hAnsi="宋体" w:cs="宋体" w:hint="eastAsia"/>
                <w:kern w:val="0"/>
                <w:sz w:val="20"/>
                <w:szCs w:val="20"/>
              </w:rPr>
              <w:t>视距离可识别</w:t>
            </w:r>
            <w:proofErr w:type="gramEnd"/>
            <w:r>
              <w:rPr>
                <w:rFonts w:ascii="宋体" w:eastAsia="宋体" w:hAnsi="宋体" w:cs="宋体" w:hint="eastAsia"/>
                <w:kern w:val="0"/>
                <w:sz w:val="20"/>
                <w:szCs w:val="20"/>
              </w:rPr>
              <w:t>距 600m 处的人体轮廓，具有防</w:t>
            </w:r>
            <w:proofErr w:type="gramStart"/>
            <w:r>
              <w:rPr>
                <w:rFonts w:ascii="宋体" w:eastAsia="宋体" w:hAnsi="宋体" w:cs="宋体" w:hint="eastAsia"/>
                <w:kern w:val="0"/>
                <w:sz w:val="20"/>
                <w:szCs w:val="20"/>
              </w:rPr>
              <w:t>红外过曝设</w:t>
            </w:r>
            <w:proofErr w:type="gramEnd"/>
            <w:r>
              <w:rPr>
                <w:rFonts w:ascii="宋体" w:eastAsia="宋体" w:hAnsi="宋体" w:cs="宋体" w:hint="eastAsia"/>
                <w:kern w:val="0"/>
                <w:sz w:val="20"/>
                <w:szCs w:val="20"/>
              </w:rPr>
              <w:t>置、红外</w:t>
            </w:r>
            <w:proofErr w:type="gramStart"/>
            <w:r>
              <w:rPr>
                <w:rFonts w:ascii="宋体" w:eastAsia="宋体" w:hAnsi="宋体" w:cs="宋体" w:hint="eastAsia"/>
                <w:kern w:val="0"/>
                <w:sz w:val="20"/>
                <w:szCs w:val="20"/>
              </w:rPr>
              <w:t>灯控制</w:t>
            </w:r>
            <w:proofErr w:type="gramEnd"/>
            <w:r>
              <w:rPr>
                <w:rFonts w:ascii="宋体" w:eastAsia="宋体" w:hAnsi="宋体" w:cs="宋体" w:hint="eastAsia"/>
                <w:kern w:val="0"/>
                <w:sz w:val="20"/>
                <w:szCs w:val="20"/>
              </w:rPr>
              <w:t>功 能，且根据被摄物的距离自动调节红外光功率密度；</w:t>
            </w:r>
            <w:r>
              <w:rPr>
                <w:rFonts w:ascii="宋体" w:eastAsia="宋体" w:hAnsi="宋体" w:cs="宋体" w:hint="eastAsia"/>
                <w:kern w:val="0"/>
                <w:sz w:val="20"/>
                <w:szCs w:val="20"/>
              </w:rPr>
              <w:br/>
              <w:t xml:space="preserve">可在视频画面上添加最多 1024 </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标签； 主视频图像：</w:t>
            </w:r>
            <w:r>
              <w:rPr>
                <w:rFonts w:ascii="宋体" w:eastAsia="宋体" w:hAnsi="宋体" w:cs="宋体" w:hint="eastAsia"/>
                <w:kern w:val="0"/>
                <w:sz w:val="20"/>
                <w:szCs w:val="20"/>
              </w:rPr>
              <w:br/>
              <w:t xml:space="preserve">可将任意连续的 4-8 </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图像采集模块输出的监视画面进行无缝拼接显示； 可在监视画面或预设区域内</w:t>
            </w:r>
            <w:proofErr w:type="gramStart"/>
            <w:r>
              <w:rPr>
                <w:rFonts w:ascii="宋体" w:eastAsia="宋体" w:hAnsi="宋体" w:cs="宋体" w:hint="eastAsia"/>
                <w:kern w:val="0"/>
                <w:sz w:val="20"/>
                <w:szCs w:val="20"/>
              </w:rPr>
              <w:t>内</w:t>
            </w:r>
            <w:proofErr w:type="gramEnd"/>
            <w:r>
              <w:rPr>
                <w:rFonts w:ascii="宋体" w:eastAsia="宋体" w:hAnsi="宋体" w:cs="宋体" w:hint="eastAsia"/>
                <w:kern w:val="0"/>
                <w:sz w:val="20"/>
                <w:szCs w:val="20"/>
              </w:rPr>
              <w:t>显示设定区域内人数统计值及全局人数统计值； 当监视画面或预设区域内人群密度或人数达到预设值时。可通过客户端软件给出报警提示，</w:t>
            </w:r>
            <w:r>
              <w:rPr>
                <w:rFonts w:ascii="宋体" w:eastAsia="宋体" w:hAnsi="宋体" w:cs="宋体" w:hint="eastAsia"/>
                <w:kern w:val="0"/>
                <w:sz w:val="20"/>
                <w:szCs w:val="20"/>
              </w:rPr>
              <w:br/>
            </w:r>
            <w:r>
              <w:rPr>
                <w:rFonts w:ascii="宋体" w:eastAsia="宋体" w:hAnsi="宋体" w:cs="宋体" w:hint="eastAsia"/>
                <w:kern w:val="0"/>
                <w:sz w:val="20"/>
                <w:szCs w:val="20"/>
              </w:rPr>
              <w:lastRenderedPageBreak/>
              <w:t xml:space="preserve">并联动录像、发送邮件及抓图。布防时间段及高度可设，并可设置 8 </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感兴趣人群区域； 主视频图像：</w:t>
            </w:r>
            <w:r>
              <w:rPr>
                <w:rFonts w:ascii="宋体" w:eastAsia="宋体" w:hAnsi="宋体" w:cs="宋体" w:hint="eastAsia"/>
                <w:kern w:val="0"/>
                <w:sz w:val="20"/>
                <w:szCs w:val="20"/>
              </w:rPr>
              <w:br/>
              <w:t xml:space="preserve">在第三码流情况下，可将 8 </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图像采集模块输出的监视画面进行非融合拼接显示； 辅视频画面支持水平手</w:t>
            </w:r>
            <w:proofErr w:type="gramStart"/>
            <w:r>
              <w:rPr>
                <w:rFonts w:ascii="宋体" w:eastAsia="宋体" w:hAnsi="宋体" w:cs="宋体" w:hint="eastAsia"/>
                <w:kern w:val="0"/>
                <w:sz w:val="20"/>
                <w:szCs w:val="20"/>
              </w:rPr>
              <w:t>控最大</w:t>
            </w:r>
            <w:proofErr w:type="gramEnd"/>
            <w:r>
              <w:rPr>
                <w:rFonts w:ascii="宋体" w:eastAsia="宋体" w:hAnsi="宋体" w:cs="宋体" w:hint="eastAsia"/>
                <w:kern w:val="0"/>
                <w:sz w:val="20"/>
                <w:szCs w:val="20"/>
              </w:rPr>
              <w:t>速度不小于 900°/s，水平手控最小速度不大于 0.01°/s；</w:t>
            </w:r>
            <w:r>
              <w:rPr>
                <w:rFonts w:ascii="宋体" w:eastAsia="宋体" w:hAnsi="宋体" w:cs="宋体" w:hint="eastAsia"/>
                <w:kern w:val="0"/>
                <w:sz w:val="20"/>
                <w:szCs w:val="20"/>
              </w:rPr>
              <w:br/>
              <w:t xml:space="preserve">具有 1 </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 xml:space="preserve"> RJ45 网络接口、1 个 CVBS 模拟视频输出接口、1 个光纤接口、2 个 RS232 接口、1 个 RS485 接口、1 个复位按钮、1 个 SD 卡槽、1 个 DC12V 输出接口。</w:t>
            </w:r>
          </w:p>
        </w:tc>
        <w:tc>
          <w:tcPr>
            <w:tcW w:w="426" w:type="dxa"/>
            <w:tcBorders>
              <w:top w:val="nil"/>
              <w:left w:val="nil"/>
              <w:bottom w:val="single" w:sz="4" w:space="0" w:color="auto"/>
              <w:right w:val="single" w:sz="4" w:space="0" w:color="auto"/>
            </w:tcBorders>
            <w:shd w:val="clear" w:color="FFFFFF" w:fill="FFFFFF"/>
            <w:vAlign w:val="center"/>
          </w:tcPr>
          <w:p w14:paraId="1186EA6E"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台</w:t>
            </w:r>
          </w:p>
        </w:tc>
        <w:tc>
          <w:tcPr>
            <w:tcW w:w="850" w:type="dxa"/>
            <w:tcBorders>
              <w:top w:val="nil"/>
              <w:left w:val="nil"/>
              <w:bottom w:val="single" w:sz="4" w:space="0" w:color="auto"/>
              <w:right w:val="single" w:sz="4" w:space="0" w:color="auto"/>
            </w:tcBorders>
            <w:shd w:val="clear" w:color="FFFFFF" w:fill="FFFFFF"/>
            <w:vAlign w:val="center"/>
          </w:tcPr>
          <w:p w14:paraId="7FDC38B3"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709" w:type="dxa"/>
            <w:tcBorders>
              <w:top w:val="nil"/>
              <w:left w:val="nil"/>
              <w:bottom w:val="single" w:sz="4" w:space="0" w:color="auto"/>
              <w:right w:val="single" w:sz="4" w:space="0" w:color="auto"/>
            </w:tcBorders>
            <w:shd w:val="clear" w:color="FFFFFF" w:fill="FFFFFF"/>
            <w:vAlign w:val="center"/>
          </w:tcPr>
          <w:p w14:paraId="3E783AD1"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85" w:type="dxa"/>
            <w:tcBorders>
              <w:top w:val="nil"/>
              <w:left w:val="nil"/>
              <w:bottom w:val="single" w:sz="4" w:space="0" w:color="auto"/>
              <w:right w:val="single" w:sz="4" w:space="0" w:color="auto"/>
            </w:tcBorders>
            <w:shd w:val="clear" w:color="000000" w:fill="FFFFFF"/>
            <w:noWrap/>
            <w:vAlign w:val="center"/>
          </w:tcPr>
          <w:p w14:paraId="25752D48" w14:textId="77777777" w:rsidR="005117F3" w:rsidRDefault="00F454EB">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5117F3" w14:paraId="6932FC28" w14:textId="77777777">
        <w:trPr>
          <w:trHeight w:val="2240"/>
        </w:trPr>
        <w:tc>
          <w:tcPr>
            <w:tcW w:w="417" w:type="dxa"/>
            <w:tcBorders>
              <w:top w:val="nil"/>
              <w:left w:val="single" w:sz="4" w:space="0" w:color="auto"/>
              <w:bottom w:val="single" w:sz="4" w:space="0" w:color="auto"/>
              <w:right w:val="single" w:sz="4" w:space="0" w:color="auto"/>
            </w:tcBorders>
            <w:shd w:val="clear" w:color="FFFFFF" w:fill="FFFFFF"/>
            <w:vAlign w:val="center"/>
          </w:tcPr>
          <w:p w14:paraId="7234BFD1"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996" w:type="dxa"/>
            <w:tcBorders>
              <w:top w:val="nil"/>
              <w:left w:val="nil"/>
              <w:bottom w:val="single" w:sz="4" w:space="0" w:color="auto"/>
              <w:right w:val="single" w:sz="4" w:space="0" w:color="auto"/>
            </w:tcBorders>
            <w:shd w:val="clear" w:color="FFFFFF" w:fill="FFFFFF"/>
            <w:vAlign w:val="center"/>
          </w:tcPr>
          <w:p w14:paraId="6CAFA3D1"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400万高清网络枪机</w:t>
            </w:r>
          </w:p>
        </w:tc>
        <w:tc>
          <w:tcPr>
            <w:tcW w:w="4819" w:type="dxa"/>
            <w:tcBorders>
              <w:top w:val="nil"/>
              <w:left w:val="nil"/>
              <w:bottom w:val="single" w:sz="4" w:space="0" w:color="auto"/>
              <w:right w:val="single" w:sz="4" w:space="0" w:color="auto"/>
            </w:tcBorders>
            <w:shd w:val="clear" w:color="FFFFFF" w:fill="FFFFFF"/>
            <w:vAlign w:val="center"/>
          </w:tcPr>
          <w:p w14:paraId="292C8289"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传感器类型: 1/1.8 英寸 CMOS（全景）+1/1.8 英寸 CMOS（球机）； 内置 2 </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 xml:space="preserve"> GPU 芯片； 主视频图像（拼接后）：水平视场角：360°；垂直视场角：80；</w:t>
            </w:r>
            <w:r>
              <w:rPr>
                <w:rFonts w:ascii="宋体" w:eastAsia="宋体" w:hAnsi="宋体" w:cs="宋体" w:hint="eastAsia"/>
                <w:kern w:val="0"/>
                <w:sz w:val="20"/>
                <w:szCs w:val="20"/>
              </w:rPr>
              <w:br/>
              <w:t>主视频图像最大为 8192×1800；辅视频抓拍图片分辨率最大为 2560×1440，辅视频水平中心 分辨力不小于 1500TVL；</w:t>
            </w:r>
            <w:r>
              <w:rPr>
                <w:rFonts w:ascii="宋体" w:eastAsia="宋体" w:hAnsi="宋体" w:cs="宋体" w:hint="eastAsia"/>
                <w:kern w:val="0"/>
                <w:sz w:val="20"/>
                <w:szCs w:val="20"/>
              </w:rPr>
              <w:br/>
              <w:t>辅视频图像红外夜</w:t>
            </w:r>
            <w:proofErr w:type="gramStart"/>
            <w:r>
              <w:rPr>
                <w:rFonts w:ascii="宋体" w:eastAsia="宋体" w:hAnsi="宋体" w:cs="宋体" w:hint="eastAsia"/>
                <w:kern w:val="0"/>
                <w:sz w:val="20"/>
                <w:szCs w:val="20"/>
              </w:rPr>
              <w:t>视距离可识别</w:t>
            </w:r>
            <w:proofErr w:type="gramEnd"/>
            <w:r>
              <w:rPr>
                <w:rFonts w:ascii="宋体" w:eastAsia="宋体" w:hAnsi="宋体" w:cs="宋体" w:hint="eastAsia"/>
                <w:kern w:val="0"/>
                <w:sz w:val="20"/>
                <w:szCs w:val="20"/>
              </w:rPr>
              <w:t>距 600m 处的人体轮廓，具有防</w:t>
            </w:r>
            <w:proofErr w:type="gramStart"/>
            <w:r>
              <w:rPr>
                <w:rFonts w:ascii="宋体" w:eastAsia="宋体" w:hAnsi="宋体" w:cs="宋体" w:hint="eastAsia"/>
                <w:kern w:val="0"/>
                <w:sz w:val="20"/>
                <w:szCs w:val="20"/>
              </w:rPr>
              <w:t>红外过曝设</w:t>
            </w:r>
            <w:proofErr w:type="gramEnd"/>
            <w:r>
              <w:rPr>
                <w:rFonts w:ascii="宋体" w:eastAsia="宋体" w:hAnsi="宋体" w:cs="宋体" w:hint="eastAsia"/>
                <w:kern w:val="0"/>
                <w:sz w:val="20"/>
                <w:szCs w:val="20"/>
              </w:rPr>
              <w:t>置、红外</w:t>
            </w:r>
            <w:proofErr w:type="gramStart"/>
            <w:r>
              <w:rPr>
                <w:rFonts w:ascii="宋体" w:eastAsia="宋体" w:hAnsi="宋体" w:cs="宋体" w:hint="eastAsia"/>
                <w:kern w:val="0"/>
                <w:sz w:val="20"/>
                <w:szCs w:val="20"/>
              </w:rPr>
              <w:t>灯控制</w:t>
            </w:r>
            <w:proofErr w:type="gramEnd"/>
            <w:r>
              <w:rPr>
                <w:rFonts w:ascii="宋体" w:eastAsia="宋体" w:hAnsi="宋体" w:cs="宋体" w:hint="eastAsia"/>
                <w:kern w:val="0"/>
                <w:sz w:val="20"/>
                <w:szCs w:val="20"/>
              </w:rPr>
              <w:t>功 能，且根据被摄物的距离自动调节红外光功率密度；</w:t>
            </w:r>
            <w:r>
              <w:rPr>
                <w:rFonts w:ascii="宋体" w:eastAsia="宋体" w:hAnsi="宋体" w:cs="宋体" w:hint="eastAsia"/>
                <w:kern w:val="0"/>
                <w:sz w:val="20"/>
                <w:szCs w:val="20"/>
              </w:rPr>
              <w:br/>
              <w:t xml:space="preserve">可在视频画面上添加最多 1024 </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标签； 主视频图像：</w:t>
            </w:r>
            <w:r>
              <w:rPr>
                <w:rFonts w:ascii="宋体" w:eastAsia="宋体" w:hAnsi="宋体" w:cs="宋体" w:hint="eastAsia"/>
                <w:kern w:val="0"/>
                <w:sz w:val="20"/>
                <w:szCs w:val="20"/>
              </w:rPr>
              <w:br/>
              <w:t xml:space="preserve">可将任意连续的 4-8 </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图像采集模块输出的监视画面进行无缝拼接显示； 可在监视画面或预设区域内</w:t>
            </w:r>
            <w:proofErr w:type="gramStart"/>
            <w:r>
              <w:rPr>
                <w:rFonts w:ascii="宋体" w:eastAsia="宋体" w:hAnsi="宋体" w:cs="宋体" w:hint="eastAsia"/>
                <w:kern w:val="0"/>
                <w:sz w:val="20"/>
                <w:szCs w:val="20"/>
              </w:rPr>
              <w:t>内</w:t>
            </w:r>
            <w:proofErr w:type="gramEnd"/>
            <w:r>
              <w:rPr>
                <w:rFonts w:ascii="宋体" w:eastAsia="宋体" w:hAnsi="宋体" w:cs="宋体" w:hint="eastAsia"/>
                <w:kern w:val="0"/>
                <w:sz w:val="20"/>
                <w:szCs w:val="20"/>
              </w:rPr>
              <w:t>显示设定区域内人数统计值及全局人数统计值； 当监视画面或预设区域内人群密度或人数达到预设值时。可通过客户端软件给出报警提示，</w:t>
            </w:r>
            <w:r>
              <w:rPr>
                <w:rFonts w:ascii="宋体" w:eastAsia="宋体" w:hAnsi="宋体" w:cs="宋体" w:hint="eastAsia"/>
                <w:kern w:val="0"/>
                <w:sz w:val="20"/>
                <w:szCs w:val="20"/>
              </w:rPr>
              <w:br/>
              <w:t xml:space="preserve">并联动录像、发送邮件及抓图。布防时间段及高度可设，并可设置 8 </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感兴趣人群区域； 主视频图像：</w:t>
            </w:r>
            <w:r>
              <w:rPr>
                <w:rFonts w:ascii="宋体" w:eastAsia="宋体" w:hAnsi="宋体" w:cs="宋体" w:hint="eastAsia"/>
                <w:kern w:val="0"/>
                <w:sz w:val="20"/>
                <w:szCs w:val="20"/>
              </w:rPr>
              <w:br/>
              <w:t xml:space="preserve">在第三码流情况下，可将 8 </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图像采集模块输出的监视画面进行非融合拼接显示；</w:t>
            </w:r>
            <w:r>
              <w:rPr>
                <w:rFonts w:ascii="宋体" w:eastAsia="宋体" w:hAnsi="宋体" w:cs="宋体" w:hint="eastAsia"/>
                <w:kern w:val="0"/>
                <w:sz w:val="20"/>
                <w:szCs w:val="20"/>
              </w:rPr>
              <w:br/>
              <w:t xml:space="preserve"> </w:t>
            </w:r>
            <w:r>
              <w:rPr>
                <w:rFonts w:ascii="宋体" w:eastAsia="宋体" w:hAnsi="宋体" w:cs="宋体" w:hint="eastAsia"/>
                <w:kern w:val="0"/>
                <w:sz w:val="20"/>
                <w:szCs w:val="20"/>
              </w:rPr>
              <w:br/>
              <w:t>辅视频画面支持水平手</w:t>
            </w:r>
            <w:proofErr w:type="gramStart"/>
            <w:r>
              <w:rPr>
                <w:rFonts w:ascii="宋体" w:eastAsia="宋体" w:hAnsi="宋体" w:cs="宋体" w:hint="eastAsia"/>
                <w:kern w:val="0"/>
                <w:sz w:val="20"/>
                <w:szCs w:val="20"/>
              </w:rPr>
              <w:t>控最大</w:t>
            </w:r>
            <w:proofErr w:type="gramEnd"/>
            <w:r>
              <w:rPr>
                <w:rFonts w:ascii="宋体" w:eastAsia="宋体" w:hAnsi="宋体" w:cs="宋体" w:hint="eastAsia"/>
                <w:kern w:val="0"/>
                <w:sz w:val="20"/>
                <w:szCs w:val="20"/>
              </w:rPr>
              <w:t>速度不小于 900°/s，水平手控最小速度不大于 0.01°/s；</w:t>
            </w:r>
            <w:r>
              <w:rPr>
                <w:rFonts w:ascii="宋体" w:eastAsia="宋体" w:hAnsi="宋体" w:cs="宋体" w:hint="eastAsia"/>
                <w:kern w:val="0"/>
                <w:sz w:val="20"/>
                <w:szCs w:val="20"/>
              </w:rPr>
              <w:br/>
              <w:t xml:space="preserve">具有 1 </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 xml:space="preserve"> RJ45 网络接口、1 个 CVBS 模拟视频输出接口、1 个光纤接口、2 个 RS232 接口、1 个 RS485 接口、1 个复位按钮、1 个 SD 卡槽、1 个 DC12V 输出接口；</w:t>
            </w:r>
            <w:r>
              <w:rPr>
                <w:rFonts w:ascii="宋体" w:eastAsia="宋体" w:hAnsi="宋体" w:cs="宋体" w:hint="eastAsia"/>
                <w:kern w:val="0"/>
                <w:sz w:val="20"/>
                <w:szCs w:val="20"/>
              </w:rPr>
              <w:br/>
              <w:t>具有三种滤光片可在白天、夜晚有雾模式下都可以自动切换滤光片进行成像； 主视频图像：</w:t>
            </w:r>
            <w:r>
              <w:rPr>
                <w:rFonts w:ascii="宋体" w:eastAsia="宋体" w:hAnsi="宋体" w:cs="宋体" w:hint="eastAsia"/>
                <w:kern w:val="0"/>
                <w:sz w:val="20"/>
                <w:szCs w:val="20"/>
              </w:rPr>
              <w:br/>
              <w:t xml:space="preserve">可通过 5 </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 xml:space="preserve"> IE 浏览器同时</w:t>
            </w:r>
            <w:proofErr w:type="gramStart"/>
            <w:r>
              <w:rPr>
                <w:rFonts w:ascii="宋体" w:eastAsia="宋体" w:hAnsi="宋体" w:cs="宋体" w:hint="eastAsia"/>
                <w:kern w:val="0"/>
                <w:sz w:val="20"/>
                <w:szCs w:val="20"/>
              </w:rPr>
              <w:t>输出主码</w:t>
            </w:r>
            <w:proofErr w:type="gramEnd"/>
            <w:r>
              <w:rPr>
                <w:rFonts w:ascii="宋体" w:eastAsia="宋体" w:hAnsi="宋体" w:cs="宋体" w:hint="eastAsia"/>
                <w:kern w:val="0"/>
                <w:sz w:val="20"/>
                <w:szCs w:val="20"/>
              </w:rPr>
              <w:t>流、</w:t>
            </w:r>
            <w:proofErr w:type="gramStart"/>
            <w:r>
              <w:rPr>
                <w:rFonts w:ascii="宋体" w:eastAsia="宋体" w:hAnsi="宋体" w:cs="宋体" w:hint="eastAsia"/>
                <w:kern w:val="0"/>
                <w:sz w:val="20"/>
                <w:szCs w:val="20"/>
              </w:rPr>
              <w:t>子码</w:t>
            </w:r>
            <w:proofErr w:type="gramEnd"/>
            <w:r>
              <w:rPr>
                <w:rFonts w:ascii="宋体" w:eastAsia="宋体" w:hAnsi="宋体" w:cs="宋体" w:hint="eastAsia"/>
                <w:kern w:val="0"/>
                <w:sz w:val="20"/>
                <w:szCs w:val="20"/>
              </w:rPr>
              <w:t>流、第三码流、第四码流及第五码流五种分辨率 的视频图像；</w:t>
            </w:r>
            <w:r>
              <w:rPr>
                <w:rFonts w:ascii="宋体" w:eastAsia="宋体" w:hAnsi="宋体" w:cs="宋体" w:hint="eastAsia"/>
                <w:kern w:val="0"/>
                <w:sz w:val="20"/>
                <w:szCs w:val="20"/>
              </w:rPr>
              <w:br/>
              <w:t>在 50Hz 下，五路码流的分辨率</w:t>
            </w:r>
            <w:proofErr w:type="gramStart"/>
            <w:r>
              <w:rPr>
                <w:rFonts w:ascii="宋体" w:eastAsia="宋体" w:hAnsi="宋体" w:cs="宋体" w:hint="eastAsia"/>
                <w:kern w:val="0"/>
                <w:sz w:val="20"/>
                <w:szCs w:val="20"/>
              </w:rPr>
              <w:t>及帧率</w:t>
            </w:r>
            <w:proofErr w:type="gramEnd"/>
            <w:r>
              <w:rPr>
                <w:rFonts w:ascii="宋体" w:eastAsia="宋体" w:hAnsi="宋体" w:cs="宋体" w:hint="eastAsia"/>
                <w:kern w:val="0"/>
                <w:sz w:val="20"/>
                <w:szCs w:val="20"/>
              </w:rPr>
              <w:t>可独立设置；</w:t>
            </w:r>
            <w:r>
              <w:rPr>
                <w:rFonts w:ascii="宋体" w:eastAsia="宋体" w:hAnsi="宋体" w:cs="宋体" w:hint="eastAsia"/>
                <w:kern w:val="0"/>
                <w:sz w:val="20"/>
                <w:szCs w:val="20"/>
              </w:rPr>
              <w:br/>
            </w:r>
            <w:proofErr w:type="gramStart"/>
            <w:r>
              <w:rPr>
                <w:rFonts w:ascii="宋体" w:eastAsia="宋体" w:hAnsi="宋体" w:cs="宋体" w:hint="eastAsia"/>
                <w:kern w:val="0"/>
                <w:sz w:val="20"/>
                <w:szCs w:val="20"/>
              </w:rPr>
              <w:t>主码流</w:t>
            </w:r>
            <w:proofErr w:type="gramEnd"/>
            <w:r>
              <w:rPr>
                <w:rFonts w:ascii="宋体" w:eastAsia="宋体" w:hAnsi="宋体" w:cs="宋体" w:hint="eastAsia"/>
                <w:kern w:val="0"/>
                <w:sz w:val="20"/>
                <w:szCs w:val="20"/>
              </w:rPr>
              <w:t>：8192×1800、25  帧/秒；</w:t>
            </w:r>
            <w:proofErr w:type="gramStart"/>
            <w:r>
              <w:rPr>
                <w:rFonts w:ascii="宋体" w:eastAsia="宋体" w:hAnsi="宋体" w:cs="宋体" w:hint="eastAsia"/>
                <w:kern w:val="0"/>
                <w:sz w:val="20"/>
                <w:szCs w:val="20"/>
              </w:rPr>
              <w:t>子码流</w:t>
            </w:r>
            <w:proofErr w:type="gramEnd"/>
            <w:r>
              <w:rPr>
                <w:rFonts w:ascii="宋体" w:eastAsia="宋体" w:hAnsi="宋体" w:cs="宋体" w:hint="eastAsia"/>
                <w:kern w:val="0"/>
                <w:sz w:val="20"/>
                <w:szCs w:val="20"/>
              </w:rPr>
              <w:t>：3840×</w:t>
            </w:r>
            <w:r>
              <w:rPr>
                <w:rFonts w:ascii="宋体" w:eastAsia="宋体" w:hAnsi="宋体" w:cs="宋体" w:hint="eastAsia"/>
                <w:kern w:val="0"/>
                <w:sz w:val="20"/>
                <w:szCs w:val="20"/>
              </w:rPr>
              <w:lastRenderedPageBreak/>
              <w:t>832、25 帧/秒；第三码流：4800×3840、</w:t>
            </w:r>
            <w:r>
              <w:rPr>
                <w:rFonts w:ascii="宋体" w:eastAsia="宋体" w:hAnsi="宋体" w:cs="宋体" w:hint="eastAsia"/>
                <w:kern w:val="0"/>
                <w:sz w:val="20"/>
                <w:szCs w:val="20"/>
              </w:rPr>
              <w:br/>
              <w:t>25 帧/秒；第四码流：3840×832、25 帧/秒；第五码流：4800×3840、25 帧/秒； 与客户端之间用 300m 五类非屏蔽网线直接连接，可正常显示监视画面； 同一场景相同图像质量下设备在 H.264 或 H.265 编码方式时开启智能编码功能和不开启智能编</w:t>
            </w:r>
            <w:r>
              <w:rPr>
                <w:rFonts w:ascii="宋体" w:eastAsia="宋体" w:hAnsi="宋体" w:cs="宋体" w:hint="eastAsia"/>
                <w:kern w:val="0"/>
                <w:sz w:val="20"/>
                <w:szCs w:val="20"/>
              </w:rPr>
              <w:br/>
              <w:t>码相比，码率节约 4/5；</w:t>
            </w:r>
            <w:r>
              <w:rPr>
                <w:rFonts w:ascii="宋体" w:eastAsia="宋体" w:hAnsi="宋体" w:cs="宋体" w:hint="eastAsia"/>
                <w:kern w:val="0"/>
                <w:sz w:val="20"/>
                <w:szCs w:val="20"/>
              </w:rPr>
              <w:br/>
              <w:t xml:space="preserve">支持 32 </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隐私遮蔽区域，区域形状、颜色可设；支持最多 20 行</w:t>
            </w:r>
            <w:proofErr w:type="gramStart"/>
            <w:r>
              <w:rPr>
                <w:rFonts w:ascii="宋体" w:eastAsia="宋体" w:hAnsi="宋体" w:cs="宋体" w:hint="eastAsia"/>
                <w:kern w:val="0"/>
                <w:sz w:val="20"/>
                <w:szCs w:val="20"/>
              </w:rPr>
              <w:t>字符字符</w:t>
            </w:r>
            <w:proofErr w:type="gramEnd"/>
            <w:r>
              <w:rPr>
                <w:rFonts w:ascii="宋体" w:eastAsia="宋体" w:hAnsi="宋体" w:cs="宋体" w:hint="eastAsia"/>
                <w:kern w:val="0"/>
                <w:sz w:val="20"/>
                <w:szCs w:val="20"/>
              </w:rPr>
              <w:t>叠加，可设置字体</w:t>
            </w:r>
            <w:r>
              <w:rPr>
                <w:rFonts w:ascii="宋体" w:eastAsia="宋体" w:hAnsi="宋体" w:cs="宋体" w:hint="eastAsia"/>
                <w:kern w:val="0"/>
                <w:sz w:val="20"/>
                <w:szCs w:val="20"/>
              </w:rPr>
              <w:br/>
              <w:t>颜色和设置字符大小为最大、大、中、小共 4 档，字体边缘部分可根据自体颜色进行反色，支持 文字左右对齐，可设置叠加位置，字符叠加字库支持矢量类型；支持叠加图片功能；</w:t>
            </w:r>
            <w:r>
              <w:rPr>
                <w:rFonts w:ascii="宋体" w:eastAsia="宋体" w:hAnsi="宋体" w:cs="宋体" w:hint="eastAsia"/>
                <w:kern w:val="0"/>
                <w:sz w:val="20"/>
                <w:szCs w:val="20"/>
              </w:rPr>
              <w:br/>
              <w:t>支持自动跟踪、手动跟踪及混合跟踪功能，可对设定区域内的运动目标在设定时间内</w:t>
            </w:r>
            <w:proofErr w:type="gramStart"/>
            <w:r>
              <w:rPr>
                <w:rFonts w:ascii="宋体" w:eastAsia="宋体" w:hAnsi="宋体" w:cs="宋体" w:hint="eastAsia"/>
                <w:kern w:val="0"/>
                <w:sz w:val="20"/>
                <w:szCs w:val="20"/>
              </w:rPr>
              <w:t>持续跟 踪</w:t>
            </w:r>
            <w:proofErr w:type="gramEnd"/>
            <w:r>
              <w:rPr>
                <w:rFonts w:ascii="宋体" w:eastAsia="宋体" w:hAnsi="宋体" w:cs="宋体" w:hint="eastAsia"/>
                <w:kern w:val="0"/>
                <w:sz w:val="20"/>
                <w:szCs w:val="20"/>
              </w:rPr>
              <w:t>，使该目标处于视频图像中，可自动调节变倍，可对该目标抓拍图片并可手动切换跟踪目标；</w:t>
            </w:r>
            <w:r>
              <w:rPr>
                <w:rFonts w:ascii="宋体" w:eastAsia="宋体" w:hAnsi="宋体" w:cs="宋体" w:hint="eastAsia"/>
                <w:kern w:val="0"/>
                <w:sz w:val="20"/>
                <w:szCs w:val="20"/>
              </w:rPr>
              <w:br/>
              <w:t>辅视频图像支持</w:t>
            </w:r>
            <w:proofErr w:type="gramStart"/>
            <w:r>
              <w:rPr>
                <w:rFonts w:ascii="宋体" w:eastAsia="宋体" w:hAnsi="宋体" w:cs="宋体" w:hint="eastAsia"/>
                <w:kern w:val="0"/>
                <w:sz w:val="20"/>
                <w:szCs w:val="20"/>
              </w:rPr>
              <w:t>当以下</w:t>
            </w:r>
            <w:proofErr w:type="gramEnd"/>
            <w:r>
              <w:rPr>
                <w:rFonts w:ascii="宋体" w:eastAsia="宋体" w:hAnsi="宋体" w:cs="宋体" w:hint="eastAsia"/>
                <w:kern w:val="0"/>
                <w:sz w:val="20"/>
                <w:szCs w:val="20"/>
              </w:rPr>
              <w:t>的智能分析行为达到设定的阈值时，可通过 IE 浏览器给出报警提示：</w:t>
            </w:r>
            <w:r>
              <w:rPr>
                <w:rFonts w:ascii="宋体" w:eastAsia="宋体" w:hAnsi="宋体" w:cs="宋体" w:hint="eastAsia"/>
                <w:kern w:val="0"/>
                <w:sz w:val="20"/>
                <w:szCs w:val="20"/>
              </w:rPr>
              <w:br/>
              <w:t>a)区域入侵；  b)绊线入侵；c)停车；d)人员聚集；e)进入区域；f)离开区域；g)快速移动；h)</w:t>
            </w:r>
            <w:r>
              <w:rPr>
                <w:rFonts w:ascii="宋体" w:eastAsia="宋体" w:hAnsi="宋体" w:cs="宋体" w:hint="eastAsia"/>
                <w:kern w:val="0"/>
                <w:sz w:val="20"/>
                <w:szCs w:val="20"/>
              </w:rPr>
              <w:br/>
              <w:t>物品移除；</w:t>
            </w:r>
            <w:proofErr w:type="spellStart"/>
            <w:r>
              <w:rPr>
                <w:rFonts w:ascii="宋体" w:eastAsia="宋体" w:hAnsi="宋体" w:cs="宋体" w:hint="eastAsia"/>
                <w:kern w:val="0"/>
                <w:sz w:val="20"/>
                <w:szCs w:val="20"/>
              </w:rPr>
              <w:t>i</w:t>
            </w:r>
            <w:proofErr w:type="spellEnd"/>
            <w:r>
              <w:rPr>
                <w:rFonts w:ascii="宋体" w:eastAsia="宋体" w:hAnsi="宋体" w:cs="宋体" w:hint="eastAsia"/>
                <w:kern w:val="0"/>
                <w:sz w:val="20"/>
                <w:szCs w:val="20"/>
              </w:rPr>
              <w:t>)物品遗留；j)徘徊；k)穿越围栏； 在自动跟踪模式下，智能球型摄像机每分钟可</w:t>
            </w:r>
            <w:proofErr w:type="gramStart"/>
            <w:r>
              <w:rPr>
                <w:rFonts w:ascii="宋体" w:eastAsia="宋体" w:hAnsi="宋体" w:cs="宋体" w:hint="eastAsia"/>
                <w:kern w:val="0"/>
                <w:sz w:val="20"/>
                <w:szCs w:val="20"/>
              </w:rPr>
              <w:t>对最多</w:t>
            </w:r>
            <w:proofErr w:type="gramEnd"/>
            <w:r>
              <w:rPr>
                <w:rFonts w:ascii="宋体" w:eastAsia="宋体" w:hAnsi="宋体" w:cs="宋体" w:hint="eastAsia"/>
                <w:kern w:val="0"/>
                <w:sz w:val="20"/>
                <w:szCs w:val="20"/>
              </w:rPr>
              <w:t xml:space="preserve"> 80 个跟踪目标进行抓拍可通过 IE 浏览器</w:t>
            </w:r>
            <w:r>
              <w:rPr>
                <w:rFonts w:ascii="宋体" w:eastAsia="宋体" w:hAnsi="宋体" w:cs="宋体" w:hint="eastAsia"/>
                <w:kern w:val="0"/>
                <w:sz w:val="20"/>
                <w:szCs w:val="20"/>
              </w:rPr>
              <w:br/>
              <w:t>对存储卡进行读写锁定及解锁设置,锁定后的存储卡无法在电脑、手机上读取。</w:t>
            </w:r>
          </w:p>
        </w:tc>
        <w:tc>
          <w:tcPr>
            <w:tcW w:w="426" w:type="dxa"/>
            <w:tcBorders>
              <w:top w:val="nil"/>
              <w:left w:val="nil"/>
              <w:bottom w:val="single" w:sz="4" w:space="0" w:color="auto"/>
              <w:right w:val="single" w:sz="4" w:space="0" w:color="auto"/>
            </w:tcBorders>
            <w:shd w:val="clear" w:color="FFFFFF" w:fill="FFFFFF"/>
            <w:vAlign w:val="center"/>
          </w:tcPr>
          <w:p w14:paraId="2B98941E"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台</w:t>
            </w:r>
          </w:p>
        </w:tc>
        <w:tc>
          <w:tcPr>
            <w:tcW w:w="850" w:type="dxa"/>
            <w:tcBorders>
              <w:top w:val="nil"/>
              <w:left w:val="nil"/>
              <w:bottom w:val="single" w:sz="4" w:space="0" w:color="auto"/>
              <w:right w:val="single" w:sz="4" w:space="0" w:color="auto"/>
            </w:tcBorders>
            <w:shd w:val="clear" w:color="FFFFFF" w:fill="FFFFFF"/>
            <w:vAlign w:val="center"/>
          </w:tcPr>
          <w:p w14:paraId="17770E47"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115</w:t>
            </w:r>
          </w:p>
        </w:tc>
        <w:tc>
          <w:tcPr>
            <w:tcW w:w="709" w:type="dxa"/>
            <w:tcBorders>
              <w:top w:val="nil"/>
              <w:left w:val="nil"/>
              <w:bottom w:val="single" w:sz="4" w:space="0" w:color="auto"/>
              <w:right w:val="single" w:sz="4" w:space="0" w:color="auto"/>
            </w:tcBorders>
            <w:shd w:val="clear" w:color="FFFFFF" w:fill="FFFFFF"/>
            <w:vAlign w:val="center"/>
          </w:tcPr>
          <w:p w14:paraId="4D6B894B"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85" w:type="dxa"/>
            <w:tcBorders>
              <w:top w:val="nil"/>
              <w:left w:val="nil"/>
              <w:bottom w:val="single" w:sz="4" w:space="0" w:color="auto"/>
              <w:right w:val="single" w:sz="4" w:space="0" w:color="auto"/>
            </w:tcBorders>
            <w:shd w:val="clear" w:color="000000" w:fill="FFFFFF"/>
            <w:noWrap/>
            <w:vAlign w:val="center"/>
          </w:tcPr>
          <w:p w14:paraId="317ED15F" w14:textId="77777777" w:rsidR="005117F3" w:rsidRDefault="00F454EB">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5117F3" w14:paraId="6AF4F88A" w14:textId="77777777">
        <w:trPr>
          <w:trHeight w:val="1408"/>
        </w:trPr>
        <w:tc>
          <w:tcPr>
            <w:tcW w:w="417" w:type="dxa"/>
            <w:tcBorders>
              <w:top w:val="nil"/>
              <w:left w:val="single" w:sz="4" w:space="0" w:color="auto"/>
              <w:bottom w:val="single" w:sz="4" w:space="0" w:color="auto"/>
              <w:right w:val="single" w:sz="4" w:space="0" w:color="auto"/>
            </w:tcBorders>
            <w:shd w:val="clear" w:color="FFFFFF" w:fill="FFFFFF"/>
            <w:vAlign w:val="center"/>
          </w:tcPr>
          <w:p w14:paraId="640071C8"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996" w:type="dxa"/>
            <w:tcBorders>
              <w:top w:val="nil"/>
              <w:left w:val="nil"/>
              <w:bottom w:val="single" w:sz="4" w:space="0" w:color="auto"/>
              <w:right w:val="single" w:sz="4" w:space="0" w:color="auto"/>
            </w:tcBorders>
            <w:shd w:val="clear" w:color="FFFFFF" w:fill="FFFFFF"/>
            <w:vAlign w:val="center"/>
          </w:tcPr>
          <w:p w14:paraId="0019EB0A"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400万球机</w:t>
            </w:r>
          </w:p>
        </w:tc>
        <w:tc>
          <w:tcPr>
            <w:tcW w:w="4819" w:type="dxa"/>
            <w:tcBorders>
              <w:top w:val="nil"/>
              <w:left w:val="nil"/>
              <w:bottom w:val="single" w:sz="4" w:space="0" w:color="auto"/>
              <w:right w:val="single" w:sz="4" w:space="0" w:color="auto"/>
            </w:tcBorders>
            <w:shd w:val="clear" w:color="FFFFFF" w:fill="FFFFFF"/>
            <w:vAlign w:val="center"/>
          </w:tcPr>
          <w:p w14:paraId="7D5A88E4"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400 万</w:t>
            </w:r>
            <w:proofErr w:type="gramStart"/>
            <w:r>
              <w:rPr>
                <w:rFonts w:ascii="宋体" w:eastAsia="宋体" w:hAnsi="宋体" w:cs="宋体" w:hint="eastAsia"/>
                <w:kern w:val="0"/>
                <w:sz w:val="20"/>
                <w:szCs w:val="20"/>
              </w:rPr>
              <w:t>星光级</w:t>
            </w:r>
            <w:proofErr w:type="gramEnd"/>
            <w:r>
              <w:rPr>
                <w:rFonts w:ascii="宋体" w:eastAsia="宋体" w:hAnsi="宋体" w:cs="宋体" w:hint="eastAsia"/>
                <w:kern w:val="0"/>
                <w:sz w:val="20"/>
                <w:szCs w:val="20"/>
              </w:rPr>
              <w:t xml:space="preserve"> 1/1.8” CMOS 结构化网络球机；</w:t>
            </w:r>
            <w:r>
              <w:rPr>
                <w:rFonts w:ascii="宋体" w:eastAsia="宋体" w:hAnsi="宋体" w:cs="宋体" w:hint="eastAsia"/>
                <w:kern w:val="0"/>
                <w:sz w:val="20"/>
                <w:szCs w:val="20"/>
              </w:rPr>
              <w:br/>
              <w:t xml:space="preserve">彩色:  0.0002Lux  @  (F1.2,  AGC   ON) 黑白:  0.0001  Lux  @  (F1.2,  AGC  ON)；最大图像尺寸： 2560(H)*1440(V)、5.6-208mm，37  </w:t>
            </w:r>
            <w:proofErr w:type="gramStart"/>
            <w:r>
              <w:rPr>
                <w:rFonts w:ascii="宋体" w:eastAsia="宋体" w:hAnsi="宋体" w:cs="宋体" w:hint="eastAsia"/>
                <w:kern w:val="0"/>
                <w:sz w:val="20"/>
                <w:szCs w:val="20"/>
              </w:rPr>
              <w:t>倍</w:t>
            </w:r>
            <w:proofErr w:type="gramEnd"/>
            <w:r>
              <w:rPr>
                <w:rFonts w:ascii="宋体" w:eastAsia="宋体" w:hAnsi="宋体" w:cs="宋体" w:hint="eastAsia"/>
                <w:kern w:val="0"/>
                <w:sz w:val="20"/>
                <w:szCs w:val="20"/>
              </w:rPr>
              <w:t>光学变倍；</w:t>
            </w:r>
            <w:r>
              <w:rPr>
                <w:rFonts w:ascii="宋体" w:eastAsia="宋体" w:hAnsi="宋体" w:cs="宋体" w:hint="eastAsia"/>
                <w:kern w:val="0"/>
                <w:sz w:val="20"/>
                <w:szCs w:val="20"/>
              </w:rPr>
              <w:br/>
              <w:t>采用深度学习算法，以海量图片及视频资源为路基，通过机器自身提取目标特征，形成深层 可供学习的图像。极大的提升了目标的检出率；</w:t>
            </w:r>
            <w:r>
              <w:rPr>
                <w:rFonts w:ascii="宋体" w:eastAsia="宋体" w:hAnsi="宋体" w:cs="宋体" w:hint="eastAsia"/>
                <w:kern w:val="0"/>
                <w:sz w:val="20"/>
                <w:szCs w:val="20"/>
              </w:rPr>
              <w:br/>
              <w:t>支持多种算法模式切换运行：1、人脸抓拍模式：支持人脸和人体的关联抓拍，支持人脸、人 体的属性识别和人流量统计功能；2、车辆抓拍模式：支持车辆、非机动车、人体的同时抓拍，并 支持车辆、非机动车、人体的属性识别，支持违章检测和交通信息采集；3、行为分析模式：支持</w:t>
            </w:r>
            <w:r>
              <w:rPr>
                <w:rFonts w:ascii="宋体" w:eastAsia="宋体" w:hAnsi="宋体" w:cs="宋体" w:hint="eastAsia"/>
                <w:kern w:val="0"/>
                <w:sz w:val="20"/>
                <w:szCs w:val="20"/>
              </w:rPr>
              <w:br/>
              <w:t xml:space="preserve"> </w:t>
            </w:r>
            <w:r>
              <w:rPr>
                <w:rFonts w:ascii="宋体" w:eastAsia="宋体" w:hAnsi="宋体" w:cs="宋体" w:hint="eastAsia"/>
                <w:kern w:val="0"/>
                <w:sz w:val="20"/>
                <w:szCs w:val="20"/>
              </w:rPr>
              <w:br/>
              <w:t>快速移动、越线检测、区域入侵、进入/离开区域、徘徊检测、人员聚集；4、违停抓拍模式：支 持对违停停车车辆进行抓拍取证；</w:t>
            </w:r>
            <w:r>
              <w:rPr>
                <w:rFonts w:ascii="宋体" w:eastAsia="宋体" w:hAnsi="宋体" w:cs="宋体" w:hint="eastAsia"/>
                <w:kern w:val="0"/>
                <w:sz w:val="20"/>
                <w:szCs w:val="20"/>
              </w:rPr>
              <w:br/>
            </w:r>
            <w:r>
              <w:rPr>
                <w:rFonts w:ascii="宋体" w:eastAsia="宋体" w:hAnsi="宋体" w:cs="宋体" w:hint="eastAsia"/>
                <w:kern w:val="0"/>
                <w:sz w:val="20"/>
                <w:szCs w:val="20"/>
              </w:rPr>
              <w:lastRenderedPageBreak/>
              <w:t xml:space="preserve">支持图像质量诊断，音频有无检测，音频陡升陡降检测，场景变更检测，虚焦检测，自动跟 </w:t>
            </w:r>
            <w:proofErr w:type="gramStart"/>
            <w:r>
              <w:rPr>
                <w:rFonts w:ascii="宋体" w:eastAsia="宋体" w:hAnsi="宋体" w:cs="宋体" w:hint="eastAsia"/>
                <w:kern w:val="0"/>
                <w:sz w:val="20"/>
                <w:szCs w:val="20"/>
              </w:rPr>
              <w:t>踪</w:t>
            </w:r>
            <w:proofErr w:type="gramEnd"/>
            <w:r>
              <w:rPr>
                <w:rFonts w:ascii="宋体" w:eastAsia="宋体" w:hAnsi="宋体" w:cs="宋体" w:hint="eastAsia"/>
                <w:kern w:val="0"/>
                <w:sz w:val="20"/>
                <w:szCs w:val="20"/>
              </w:rPr>
              <w:t>，热度图，人员集聚检测等。</w:t>
            </w:r>
          </w:p>
        </w:tc>
        <w:tc>
          <w:tcPr>
            <w:tcW w:w="426" w:type="dxa"/>
            <w:tcBorders>
              <w:top w:val="nil"/>
              <w:left w:val="nil"/>
              <w:bottom w:val="single" w:sz="4" w:space="0" w:color="auto"/>
              <w:right w:val="single" w:sz="4" w:space="0" w:color="auto"/>
            </w:tcBorders>
            <w:shd w:val="clear" w:color="FFFFFF" w:fill="FFFFFF"/>
            <w:vAlign w:val="center"/>
          </w:tcPr>
          <w:p w14:paraId="15427DC1"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台</w:t>
            </w:r>
          </w:p>
        </w:tc>
        <w:tc>
          <w:tcPr>
            <w:tcW w:w="850" w:type="dxa"/>
            <w:tcBorders>
              <w:top w:val="nil"/>
              <w:left w:val="nil"/>
              <w:bottom w:val="single" w:sz="4" w:space="0" w:color="auto"/>
              <w:right w:val="single" w:sz="4" w:space="0" w:color="auto"/>
            </w:tcBorders>
            <w:shd w:val="clear" w:color="FFFFFF" w:fill="FFFFFF"/>
            <w:vAlign w:val="center"/>
          </w:tcPr>
          <w:p w14:paraId="32DF1E05"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31</w:t>
            </w:r>
          </w:p>
        </w:tc>
        <w:tc>
          <w:tcPr>
            <w:tcW w:w="709" w:type="dxa"/>
            <w:tcBorders>
              <w:top w:val="nil"/>
              <w:left w:val="nil"/>
              <w:bottom w:val="single" w:sz="4" w:space="0" w:color="auto"/>
              <w:right w:val="single" w:sz="4" w:space="0" w:color="auto"/>
            </w:tcBorders>
            <w:shd w:val="clear" w:color="FFFFFF" w:fill="FFFFFF"/>
            <w:vAlign w:val="center"/>
          </w:tcPr>
          <w:p w14:paraId="348F758B"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85" w:type="dxa"/>
            <w:tcBorders>
              <w:top w:val="nil"/>
              <w:left w:val="nil"/>
              <w:bottom w:val="single" w:sz="4" w:space="0" w:color="auto"/>
              <w:right w:val="single" w:sz="4" w:space="0" w:color="auto"/>
            </w:tcBorders>
            <w:shd w:val="clear" w:color="000000" w:fill="FFFFFF"/>
            <w:noWrap/>
            <w:vAlign w:val="center"/>
          </w:tcPr>
          <w:p w14:paraId="7E9D1329" w14:textId="77777777" w:rsidR="005117F3" w:rsidRDefault="00F454EB">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5117F3" w14:paraId="28FC455A" w14:textId="77777777">
        <w:trPr>
          <w:trHeight w:val="2240"/>
        </w:trPr>
        <w:tc>
          <w:tcPr>
            <w:tcW w:w="417" w:type="dxa"/>
            <w:tcBorders>
              <w:top w:val="nil"/>
              <w:left w:val="single" w:sz="4" w:space="0" w:color="auto"/>
              <w:bottom w:val="single" w:sz="4" w:space="0" w:color="auto"/>
              <w:right w:val="single" w:sz="4" w:space="0" w:color="auto"/>
            </w:tcBorders>
            <w:shd w:val="clear" w:color="FFFFFF" w:fill="FFFFFF"/>
            <w:vAlign w:val="center"/>
          </w:tcPr>
          <w:p w14:paraId="52EFAEA8"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996" w:type="dxa"/>
            <w:tcBorders>
              <w:top w:val="nil"/>
              <w:left w:val="nil"/>
              <w:bottom w:val="single" w:sz="4" w:space="0" w:color="auto"/>
              <w:right w:val="single" w:sz="4" w:space="0" w:color="auto"/>
            </w:tcBorders>
            <w:shd w:val="clear" w:color="FFFFFF" w:fill="FFFFFF"/>
            <w:vAlign w:val="center"/>
          </w:tcPr>
          <w:p w14:paraId="500C4BDB"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人脸相机（包含平台）</w:t>
            </w:r>
          </w:p>
        </w:tc>
        <w:tc>
          <w:tcPr>
            <w:tcW w:w="4819" w:type="dxa"/>
            <w:tcBorders>
              <w:top w:val="nil"/>
              <w:left w:val="nil"/>
              <w:bottom w:val="single" w:sz="4" w:space="0" w:color="auto"/>
              <w:right w:val="single" w:sz="4" w:space="0" w:color="auto"/>
            </w:tcBorders>
            <w:shd w:val="clear" w:color="FFFFFF" w:fill="FFFFFF"/>
            <w:vAlign w:val="center"/>
          </w:tcPr>
          <w:p w14:paraId="02C6EED3"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1/2.7" 200 </w:t>
            </w:r>
            <w:proofErr w:type="gramStart"/>
            <w:r>
              <w:rPr>
                <w:rFonts w:ascii="宋体" w:eastAsia="宋体" w:hAnsi="宋体" w:cs="宋体" w:hint="eastAsia"/>
                <w:kern w:val="0"/>
                <w:sz w:val="20"/>
                <w:szCs w:val="20"/>
              </w:rPr>
              <w:t>万像</w:t>
            </w:r>
            <w:proofErr w:type="gramEnd"/>
            <w:r>
              <w:rPr>
                <w:rFonts w:ascii="宋体" w:eastAsia="宋体" w:hAnsi="宋体" w:cs="宋体" w:hint="eastAsia"/>
                <w:kern w:val="0"/>
                <w:sz w:val="20"/>
                <w:szCs w:val="20"/>
              </w:rPr>
              <w:t>素逐行扫描 CMOS； 有效图像尺寸：1920(H)*1080(V)；</w:t>
            </w:r>
            <w:r>
              <w:rPr>
                <w:rFonts w:ascii="宋体" w:eastAsia="宋体" w:hAnsi="宋体" w:cs="宋体" w:hint="eastAsia"/>
                <w:kern w:val="0"/>
                <w:sz w:val="20"/>
                <w:szCs w:val="20"/>
              </w:rPr>
              <w:br/>
              <w:t>彩色：0.005Lux (F1.2，AGC ON，1/30 快门)，黑白：0.0025Lux (F1.2，AGC ON，1/30 快门)； 焦距：2.8-12mm；</w:t>
            </w:r>
            <w:r>
              <w:rPr>
                <w:rFonts w:ascii="宋体" w:eastAsia="宋体" w:hAnsi="宋体" w:cs="宋体" w:hint="eastAsia"/>
                <w:kern w:val="0"/>
                <w:sz w:val="20"/>
                <w:szCs w:val="20"/>
              </w:rPr>
              <w:br/>
              <w:t>补光距离：30m； 视频压缩格式：H.265/H.264/MJPEG； 帧率：60/50/30/25fps； 支持智能行为分析、异常侦测；</w:t>
            </w:r>
            <w:r>
              <w:rPr>
                <w:rFonts w:ascii="宋体" w:eastAsia="宋体" w:hAnsi="宋体" w:cs="宋体" w:hint="eastAsia"/>
                <w:kern w:val="0"/>
                <w:sz w:val="20"/>
                <w:szCs w:val="20"/>
              </w:rPr>
              <w:br/>
              <w:t xml:space="preserve">在同一个视频画面中，可检测、跟踪、抓拍≥60 </w:t>
            </w:r>
            <w:proofErr w:type="gramStart"/>
            <w:r>
              <w:rPr>
                <w:rFonts w:ascii="宋体" w:eastAsia="宋体" w:hAnsi="宋体" w:cs="宋体" w:hint="eastAsia"/>
                <w:kern w:val="0"/>
                <w:sz w:val="20"/>
                <w:szCs w:val="20"/>
              </w:rPr>
              <w:t>个</w:t>
            </w:r>
            <w:proofErr w:type="gramEnd"/>
            <w:r>
              <w:rPr>
                <w:rFonts w:ascii="宋体" w:eastAsia="宋体" w:hAnsi="宋体" w:cs="宋体" w:hint="eastAsia"/>
                <w:kern w:val="0"/>
                <w:sz w:val="20"/>
                <w:szCs w:val="20"/>
              </w:rPr>
              <w:t>运动人脸目标，人脸</w:t>
            </w:r>
            <w:proofErr w:type="gramStart"/>
            <w:r>
              <w:rPr>
                <w:rFonts w:ascii="宋体" w:eastAsia="宋体" w:hAnsi="宋体" w:cs="宋体" w:hint="eastAsia"/>
                <w:kern w:val="0"/>
                <w:sz w:val="20"/>
                <w:szCs w:val="20"/>
              </w:rPr>
              <w:t>抓拍</w:t>
            </w:r>
            <w:proofErr w:type="gramEnd"/>
            <w:r>
              <w:rPr>
                <w:rFonts w:ascii="宋体" w:eastAsia="宋体" w:hAnsi="宋体" w:cs="宋体" w:hint="eastAsia"/>
                <w:kern w:val="0"/>
                <w:sz w:val="20"/>
                <w:szCs w:val="20"/>
              </w:rPr>
              <w:t>率≥99%，支持 对人脸最佳抓拍图片筛选去重，重复率≤1%；</w:t>
            </w:r>
            <w:r>
              <w:rPr>
                <w:rFonts w:ascii="宋体" w:eastAsia="宋体" w:hAnsi="宋体" w:cs="宋体" w:hint="eastAsia"/>
                <w:kern w:val="0"/>
                <w:sz w:val="20"/>
                <w:szCs w:val="20"/>
              </w:rPr>
              <w:br/>
              <w:t>支持区域裁剪，有限带宽看清局部细节； 支持码流平滑，适应不同场景下对图像质量、流畅性的不同要求。</w:t>
            </w:r>
          </w:p>
        </w:tc>
        <w:tc>
          <w:tcPr>
            <w:tcW w:w="426" w:type="dxa"/>
            <w:tcBorders>
              <w:top w:val="nil"/>
              <w:left w:val="nil"/>
              <w:bottom w:val="single" w:sz="4" w:space="0" w:color="auto"/>
              <w:right w:val="single" w:sz="4" w:space="0" w:color="auto"/>
            </w:tcBorders>
            <w:shd w:val="clear" w:color="FFFFFF" w:fill="FFFFFF"/>
            <w:vAlign w:val="center"/>
          </w:tcPr>
          <w:p w14:paraId="24C4B519"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850" w:type="dxa"/>
            <w:tcBorders>
              <w:top w:val="nil"/>
              <w:left w:val="nil"/>
              <w:bottom w:val="single" w:sz="4" w:space="0" w:color="auto"/>
              <w:right w:val="single" w:sz="4" w:space="0" w:color="auto"/>
            </w:tcBorders>
            <w:shd w:val="clear" w:color="FFFFFF" w:fill="FFFFFF"/>
            <w:vAlign w:val="center"/>
          </w:tcPr>
          <w:p w14:paraId="29644C83"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709" w:type="dxa"/>
            <w:tcBorders>
              <w:top w:val="nil"/>
              <w:left w:val="nil"/>
              <w:bottom w:val="single" w:sz="4" w:space="0" w:color="auto"/>
              <w:right w:val="single" w:sz="4" w:space="0" w:color="auto"/>
            </w:tcBorders>
            <w:shd w:val="clear" w:color="FFFFFF" w:fill="FFFFFF"/>
            <w:vAlign w:val="center"/>
          </w:tcPr>
          <w:p w14:paraId="07D81290"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85" w:type="dxa"/>
            <w:tcBorders>
              <w:top w:val="nil"/>
              <w:left w:val="nil"/>
              <w:bottom w:val="single" w:sz="4" w:space="0" w:color="auto"/>
              <w:right w:val="single" w:sz="4" w:space="0" w:color="auto"/>
            </w:tcBorders>
            <w:shd w:val="clear" w:color="000000" w:fill="FFFFFF"/>
            <w:noWrap/>
            <w:vAlign w:val="center"/>
          </w:tcPr>
          <w:p w14:paraId="074CD10B" w14:textId="77777777" w:rsidR="005117F3" w:rsidRDefault="00F454EB">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5117F3" w14:paraId="5A953D71" w14:textId="77777777">
        <w:trPr>
          <w:trHeight w:val="1008"/>
        </w:trPr>
        <w:tc>
          <w:tcPr>
            <w:tcW w:w="417" w:type="dxa"/>
            <w:tcBorders>
              <w:top w:val="nil"/>
              <w:left w:val="single" w:sz="4" w:space="0" w:color="auto"/>
              <w:bottom w:val="single" w:sz="4" w:space="0" w:color="auto"/>
              <w:right w:val="single" w:sz="4" w:space="0" w:color="auto"/>
            </w:tcBorders>
            <w:shd w:val="clear" w:color="FFFFFF" w:fill="FFFFFF"/>
            <w:vAlign w:val="center"/>
          </w:tcPr>
          <w:p w14:paraId="70FD4391"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996" w:type="dxa"/>
            <w:tcBorders>
              <w:top w:val="nil"/>
              <w:left w:val="nil"/>
              <w:bottom w:val="single" w:sz="4" w:space="0" w:color="auto"/>
              <w:right w:val="single" w:sz="4" w:space="0" w:color="auto"/>
            </w:tcBorders>
            <w:shd w:val="clear" w:color="FFFFFF" w:fill="FFFFFF"/>
            <w:vAlign w:val="center"/>
          </w:tcPr>
          <w:p w14:paraId="3F160285"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远程控制箱(柜)</w:t>
            </w:r>
          </w:p>
        </w:tc>
        <w:tc>
          <w:tcPr>
            <w:tcW w:w="4819" w:type="dxa"/>
            <w:tcBorders>
              <w:top w:val="nil"/>
              <w:left w:val="nil"/>
              <w:bottom w:val="single" w:sz="4" w:space="0" w:color="auto"/>
              <w:right w:val="single" w:sz="4" w:space="0" w:color="auto"/>
            </w:tcBorders>
            <w:shd w:val="clear" w:color="FFFFFF" w:fill="FFFFFF"/>
            <w:vAlign w:val="center"/>
          </w:tcPr>
          <w:p w14:paraId="4A6B7112"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1.名称：设备箱</w:t>
            </w:r>
            <w:r>
              <w:rPr>
                <w:rFonts w:ascii="宋体" w:eastAsia="宋体" w:hAnsi="宋体" w:cs="宋体" w:hint="eastAsia"/>
                <w:kern w:val="0"/>
                <w:sz w:val="20"/>
                <w:szCs w:val="20"/>
              </w:rPr>
              <w:br/>
              <w:t>2.材质：钢制</w:t>
            </w:r>
            <w:r>
              <w:rPr>
                <w:rFonts w:ascii="宋体" w:eastAsia="宋体" w:hAnsi="宋体" w:cs="宋体" w:hint="eastAsia"/>
                <w:kern w:val="0"/>
                <w:sz w:val="20"/>
                <w:szCs w:val="20"/>
              </w:rPr>
              <w:br/>
              <w:t>3.包含配电装置、风扇、元器件等配件</w:t>
            </w:r>
            <w:r>
              <w:rPr>
                <w:rFonts w:ascii="宋体" w:eastAsia="宋体" w:hAnsi="宋体" w:cs="宋体" w:hint="eastAsia"/>
                <w:kern w:val="0"/>
                <w:sz w:val="20"/>
                <w:szCs w:val="20"/>
              </w:rPr>
              <w:br/>
            </w:r>
          </w:p>
        </w:tc>
        <w:tc>
          <w:tcPr>
            <w:tcW w:w="426" w:type="dxa"/>
            <w:tcBorders>
              <w:top w:val="nil"/>
              <w:left w:val="nil"/>
              <w:bottom w:val="single" w:sz="4" w:space="0" w:color="auto"/>
              <w:right w:val="single" w:sz="4" w:space="0" w:color="auto"/>
            </w:tcBorders>
            <w:shd w:val="clear" w:color="FFFFFF" w:fill="FFFFFF"/>
            <w:vAlign w:val="center"/>
          </w:tcPr>
          <w:p w14:paraId="16DDA7B1"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850" w:type="dxa"/>
            <w:tcBorders>
              <w:top w:val="nil"/>
              <w:left w:val="nil"/>
              <w:bottom w:val="single" w:sz="4" w:space="0" w:color="auto"/>
              <w:right w:val="single" w:sz="4" w:space="0" w:color="auto"/>
            </w:tcBorders>
            <w:shd w:val="clear" w:color="FFFFFF" w:fill="FFFFFF"/>
            <w:vAlign w:val="center"/>
          </w:tcPr>
          <w:p w14:paraId="5076F735"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80</w:t>
            </w:r>
          </w:p>
        </w:tc>
        <w:tc>
          <w:tcPr>
            <w:tcW w:w="709" w:type="dxa"/>
            <w:tcBorders>
              <w:top w:val="nil"/>
              <w:left w:val="nil"/>
              <w:bottom w:val="single" w:sz="4" w:space="0" w:color="auto"/>
              <w:right w:val="single" w:sz="4" w:space="0" w:color="auto"/>
            </w:tcBorders>
            <w:shd w:val="clear" w:color="FFFFFF" w:fill="FFFFFF"/>
            <w:vAlign w:val="center"/>
          </w:tcPr>
          <w:p w14:paraId="7EF69826"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85" w:type="dxa"/>
            <w:tcBorders>
              <w:top w:val="nil"/>
              <w:left w:val="nil"/>
              <w:bottom w:val="single" w:sz="4" w:space="0" w:color="auto"/>
              <w:right w:val="single" w:sz="4" w:space="0" w:color="auto"/>
            </w:tcBorders>
            <w:shd w:val="clear" w:color="000000" w:fill="FFFFFF"/>
            <w:noWrap/>
            <w:vAlign w:val="center"/>
          </w:tcPr>
          <w:p w14:paraId="5537D939" w14:textId="77777777" w:rsidR="005117F3" w:rsidRDefault="00F454EB">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5117F3" w14:paraId="36FCC2F6" w14:textId="77777777">
        <w:trPr>
          <w:trHeight w:val="3420"/>
        </w:trPr>
        <w:tc>
          <w:tcPr>
            <w:tcW w:w="417" w:type="dxa"/>
            <w:tcBorders>
              <w:top w:val="nil"/>
              <w:left w:val="single" w:sz="4" w:space="0" w:color="auto"/>
              <w:bottom w:val="single" w:sz="4" w:space="0" w:color="auto"/>
              <w:right w:val="single" w:sz="4" w:space="0" w:color="auto"/>
            </w:tcBorders>
            <w:shd w:val="clear" w:color="FFFFFF" w:fill="FFFFFF"/>
            <w:vAlign w:val="center"/>
          </w:tcPr>
          <w:p w14:paraId="2A62FACF"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996" w:type="dxa"/>
            <w:tcBorders>
              <w:top w:val="nil"/>
              <w:left w:val="nil"/>
              <w:bottom w:val="single" w:sz="4" w:space="0" w:color="auto"/>
              <w:right w:val="single" w:sz="4" w:space="0" w:color="auto"/>
            </w:tcBorders>
            <w:shd w:val="clear" w:color="FFFFFF" w:fill="FFFFFF"/>
            <w:vAlign w:val="center"/>
          </w:tcPr>
          <w:p w14:paraId="323C9A1D"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人脸补光灯</w:t>
            </w:r>
          </w:p>
        </w:tc>
        <w:tc>
          <w:tcPr>
            <w:tcW w:w="4819" w:type="dxa"/>
            <w:tcBorders>
              <w:top w:val="nil"/>
              <w:left w:val="nil"/>
              <w:bottom w:val="single" w:sz="4" w:space="0" w:color="auto"/>
              <w:right w:val="single" w:sz="4" w:space="0" w:color="auto"/>
            </w:tcBorders>
            <w:shd w:val="clear" w:color="FFFFFF" w:fill="FFFFFF"/>
            <w:vAlign w:val="center"/>
          </w:tcPr>
          <w:p w14:paraId="59F105E1"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闪光能量：300J； 色温：5600K±500K；</w:t>
            </w:r>
            <w:r>
              <w:rPr>
                <w:rFonts w:ascii="宋体" w:eastAsia="宋体" w:hAnsi="宋体" w:cs="宋体" w:hint="eastAsia"/>
                <w:kern w:val="0"/>
                <w:sz w:val="20"/>
                <w:szCs w:val="20"/>
              </w:rPr>
              <w:br/>
              <w:t>回电时间：&lt;67ms； 峰值闪光持续时间：1/30ms； 触发方式：电平，+5VDC； 覆盖范围：7.5m～8m @25m 处； 有效补光距离：16m～30m； 电压：165VAC～265VAC；</w:t>
            </w:r>
            <w:r>
              <w:rPr>
                <w:rFonts w:ascii="宋体" w:eastAsia="宋体" w:hAnsi="宋体" w:cs="宋体" w:hint="eastAsia"/>
                <w:kern w:val="0"/>
                <w:sz w:val="20"/>
                <w:szCs w:val="20"/>
              </w:rPr>
              <w:br/>
              <w:t>频率：48Hz～52Hz；</w:t>
            </w:r>
            <w:r>
              <w:rPr>
                <w:rFonts w:ascii="宋体" w:eastAsia="宋体" w:hAnsi="宋体" w:cs="宋体" w:hint="eastAsia"/>
                <w:kern w:val="0"/>
                <w:sz w:val="20"/>
                <w:szCs w:val="20"/>
              </w:rPr>
              <w:br/>
              <w:t>功耗：平均＜100W（@1 闪/s），瞬间最大＜300W； 工作环境温度：-20℃～+70℃； 工作环境湿度：5%~90%@40℃，无凝结；</w:t>
            </w:r>
            <w:r>
              <w:rPr>
                <w:rFonts w:ascii="宋体" w:eastAsia="宋体" w:hAnsi="宋体" w:cs="宋体" w:hint="eastAsia"/>
                <w:kern w:val="0"/>
                <w:sz w:val="20"/>
                <w:szCs w:val="20"/>
              </w:rPr>
              <w:br/>
              <w:t xml:space="preserve"> 防护等级：IP65"。</w:t>
            </w:r>
          </w:p>
        </w:tc>
        <w:tc>
          <w:tcPr>
            <w:tcW w:w="426" w:type="dxa"/>
            <w:tcBorders>
              <w:top w:val="nil"/>
              <w:left w:val="nil"/>
              <w:bottom w:val="single" w:sz="4" w:space="0" w:color="auto"/>
              <w:right w:val="single" w:sz="4" w:space="0" w:color="auto"/>
            </w:tcBorders>
            <w:shd w:val="clear" w:color="FFFFFF" w:fill="FFFFFF"/>
            <w:vAlign w:val="center"/>
          </w:tcPr>
          <w:p w14:paraId="0E7B5D30"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FFFFFF" w:fill="FFFFFF"/>
            <w:vAlign w:val="center"/>
          </w:tcPr>
          <w:p w14:paraId="2DB2A2C0"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709" w:type="dxa"/>
            <w:tcBorders>
              <w:top w:val="nil"/>
              <w:left w:val="nil"/>
              <w:bottom w:val="single" w:sz="4" w:space="0" w:color="auto"/>
              <w:right w:val="single" w:sz="4" w:space="0" w:color="auto"/>
            </w:tcBorders>
            <w:shd w:val="clear" w:color="FFFFFF" w:fill="FFFFFF"/>
            <w:vAlign w:val="center"/>
          </w:tcPr>
          <w:p w14:paraId="391A6EF3"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85" w:type="dxa"/>
            <w:tcBorders>
              <w:top w:val="nil"/>
              <w:left w:val="nil"/>
              <w:bottom w:val="single" w:sz="4" w:space="0" w:color="auto"/>
              <w:right w:val="single" w:sz="4" w:space="0" w:color="auto"/>
            </w:tcBorders>
            <w:shd w:val="clear" w:color="000000" w:fill="FFFFFF"/>
            <w:noWrap/>
            <w:vAlign w:val="center"/>
          </w:tcPr>
          <w:p w14:paraId="461F39E4" w14:textId="77777777" w:rsidR="005117F3" w:rsidRDefault="00F454EB">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5117F3" w14:paraId="3FA8D9FE" w14:textId="77777777">
        <w:trPr>
          <w:trHeight w:val="4220"/>
        </w:trPr>
        <w:tc>
          <w:tcPr>
            <w:tcW w:w="417" w:type="dxa"/>
            <w:tcBorders>
              <w:top w:val="nil"/>
              <w:left w:val="single" w:sz="4" w:space="0" w:color="auto"/>
              <w:bottom w:val="single" w:sz="4" w:space="0" w:color="auto"/>
              <w:right w:val="single" w:sz="4" w:space="0" w:color="auto"/>
            </w:tcBorders>
            <w:shd w:val="clear" w:color="FFFFFF" w:fill="FFFFFF"/>
            <w:vAlign w:val="center"/>
          </w:tcPr>
          <w:p w14:paraId="19D016C2"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8</w:t>
            </w:r>
          </w:p>
        </w:tc>
        <w:tc>
          <w:tcPr>
            <w:tcW w:w="996" w:type="dxa"/>
            <w:tcBorders>
              <w:top w:val="nil"/>
              <w:left w:val="nil"/>
              <w:bottom w:val="single" w:sz="4" w:space="0" w:color="auto"/>
              <w:right w:val="single" w:sz="4" w:space="0" w:color="auto"/>
            </w:tcBorders>
            <w:shd w:val="clear" w:color="FFFFFF" w:fill="FFFFFF"/>
            <w:vAlign w:val="center"/>
          </w:tcPr>
          <w:p w14:paraId="5F05DD94"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900万卡口摄像机</w:t>
            </w:r>
          </w:p>
        </w:tc>
        <w:tc>
          <w:tcPr>
            <w:tcW w:w="4819" w:type="dxa"/>
            <w:tcBorders>
              <w:top w:val="nil"/>
              <w:left w:val="nil"/>
              <w:bottom w:val="single" w:sz="4" w:space="0" w:color="auto"/>
              <w:right w:val="single" w:sz="4" w:space="0" w:color="auto"/>
            </w:tcBorders>
            <w:shd w:val="clear" w:color="FFFFFF" w:fill="FFFFFF"/>
            <w:vAlign w:val="center"/>
          </w:tcPr>
          <w:p w14:paraId="7F124D14"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像素：900W； 分辨率：4096×2160； 帧率：30/25fps；</w:t>
            </w:r>
            <w:r>
              <w:rPr>
                <w:rFonts w:ascii="宋体" w:eastAsia="宋体" w:hAnsi="宋体" w:cs="宋体" w:hint="eastAsia"/>
                <w:kern w:val="0"/>
                <w:sz w:val="20"/>
                <w:szCs w:val="20"/>
              </w:rPr>
              <w:br/>
              <w:t>图像传感器：采用 1"" 英寸全局曝光 CMOS（GMOS）传感器； 视频压缩标准：H.265/H.264/MJPEG；</w:t>
            </w:r>
            <w:r>
              <w:rPr>
                <w:rFonts w:ascii="宋体" w:eastAsia="宋体" w:hAnsi="宋体" w:cs="宋体" w:hint="eastAsia"/>
                <w:kern w:val="0"/>
                <w:sz w:val="20"/>
                <w:szCs w:val="20"/>
              </w:rPr>
              <w:br/>
              <w:t>存储支持：最大支持 256 G TF 卡； 自动光圈镜头：支持；</w:t>
            </w:r>
            <w:r>
              <w:rPr>
                <w:rFonts w:ascii="宋体" w:eastAsia="宋体" w:hAnsi="宋体" w:cs="宋体" w:hint="eastAsia"/>
                <w:kern w:val="0"/>
                <w:sz w:val="20"/>
                <w:szCs w:val="20"/>
              </w:rPr>
              <w:br/>
              <w:t>支持智能识别功能：内置视频识别功能，支持车牌识别、视频触发、车身颜色识别、车型识 别，通行车辆信息捕获和违章检测功能；</w:t>
            </w:r>
            <w:r>
              <w:rPr>
                <w:rFonts w:ascii="宋体" w:eastAsia="宋体" w:hAnsi="宋体" w:cs="宋体" w:hint="eastAsia"/>
                <w:kern w:val="0"/>
                <w:sz w:val="20"/>
                <w:szCs w:val="20"/>
              </w:rPr>
              <w:br/>
              <w:t>支持机动车占用非机动车道，非机动车占用机动车道，违法停车，压线，逆行/倒车，异常车</w:t>
            </w:r>
            <w:r>
              <w:rPr>
                <w:rFonts w:ascii="宋体" w:eastAsia="宋体" w:hAnsi="宋体" w:cs="宋体" w:hint="eastAsia"/>
                <w:kern w:val="0"/>
                <w:sz w:val="20"/>
                <w:szCs w:val="20"/>
              </w:rPr>
              <w:br/>
              <w:t>牌；</w:t>
            </w:r>
            <w:r>
              <w:rPr>
                <w:rFonts w:ascii="宋体" w:eastAsia="宋体" w:hAnsi="宋体" w:cs="宋体" w:hint="eastAsia"/>
                <w:kern w:val="0"/>
                <w:sz w:val="20"/>
                <w:szCs w:val="20"/>
              </w:rPr>
              <w:br/>
              <w:t>机动车、非机动车及行人抓拍，机非人结构化数据(位置等信息)。</w:t>
            </w:r>
          </w:p>
        </w:tc>
        <w:tc>
          <w:tcPr>
            <w:tcW w:w="426" w:type="dxa"/>
            <w:tcBorders>
              <w:top w:val="nil"/>
              <w:left w:val="nil"/>
              <w:bottom w:val="single" w:sz="4" w:space="0" w:color="auto"/>
              <w:right w:val="single" w:sz="4" w:space="0" w:color="auto"/>
            </w:tcBorders>
            <w:shd w:val="clear" w:color="FFFFFF" w:fill="FFFFFF"/>
            <w:vAlign w:val="center"/>
          </w:tcPr>
          <w:p w14:paraId="7C24020E"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850" w:type="dxa"/>
            <w:tcBorders>
              <w:top w:val="nil"/>
              <w:left w:val="nil"/>
              <w:bottom w:val="single" w:sz="4" w:space="0" w:color="auto"/>
              <w:right w:val="single" w:sz="4" w:space="0" w:color="auto"/>
            </w:tcBorders>
            <w:shd w:val="clear" w:color="FFFFFF" w:fill="FFFFFF"/>
            <w:vAlign w:val="center"/>
          </w:tcPr>
          <w:p w14:paraId="0C6FD4CA"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709" w:type="dxa"/>
            <w:tcBorders>
              <w:top w:val="nil"/>
              <w:left w:val="nil"/>
              <w:bottom w:val="single" w:sz="4" w:space="0" w:color="auto"/>
              <w:right w:val="single" w:sz="4" w:space="0" w:color="auto"/>
            </w:tcBorders>
            <w:shd w:val="clear" w:color="FFFFFF" w:fill="FFFFFF"/>
            <w:vAlign w:val="center"/>
          </w:tcPr>
          <w:p w14:paraId="39430D0B"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85" w:type="dxa"/>
            <w:tcBorders>
              <w:top w:val="nil"/>
              <w:left w:val="nil"/>
              <w:bottom w:val="single" w:sz="4" w:space="0" w:color="auto"/>
              <w:right w:val="single" w:sz="4" w:space="0" w:color="auto"/>
            </w:tcBorders>
            <w:shd w:val="clear" w:color="000000" w:fill="FFFFFF"/>
            <w:noWrap/>
            <w:vAlign w:val="center"/>
          </w:tcPr>
          <w:p w14:paraId="5C5839A8" w14:textId="77777777" w:rsidR="005117F3" w:rsidRDefault="00F454EB">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5117F3" w14:paraId="6914EE65" w14:textId="77777777">
        <w:trPr>
          <w:trHeight w:val="1438"/>
        </w:trPr>
        <w:tc>
          <w:tcPr>
            <w:tcW w:w="417" w:type="dxa"/>
            <w:tcBorders>
              <w:top w:val="nil"/>
              <w:left w:val="single" w:sz="4" w:space="0" w:color="auto"/>
              <w:bottom w:val="single" w:sz="4" w:space="0" w:color="auto"/>
              <w:right w:val="single" w:sz="4" w:space="0" w:color="auto"/>
            </w:tcBorders>
            <w:shd w:val="clear" w:color="FFFFFF" w:fill="FFFFFF"/>
            <w:vAlign w:val="center"/>
          </w:tcPr>
          <w:p w14:paraId="4BBFB7B2"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996" w:type="dxa"/>
            <w:tcBorders>
              <w:top w:val="nil"/>
              <w:left w:val="nil"/>
              <w:bottom w:val="single" w:sz="4" w:space="0" w:color="auto"/>
              <w:right w:val="single" w:sz="4" w:space="0" w:color="auto"/>
            </w:tcBorders>
            <w:shd w:val="clear" w:color="FFFFFF" w:fill="FFFFFF"/>
            <w:vAlign w:val="center"/>
          </w:tcPr>
          <w:p w14:paraId="14F6FA03"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900万镜头</w:t>
            </w:r>
          </w:p>
        </w:tc>
        <w:tc>
          <w:tcPr>
            <w:tcW w:w="4819" w:type="dxa"/>
            <w:tcBorders>
              <w:top w:val="nil"/>
              <w:left w:val="nil"/>
              <w:bottom w:val="single" w:sz="4" w:space="0" w:color="auto"/>
              <w:right w:val="single" w:sz="4" w:space="0" w:color="auto"/>
            </w:tcBorders>
            <w:shd w:val="clear" w:color="FFFFFF" w:fill="FFFFFF"/>
            <w:vAlign w:val="center"/>
          </w:tcPr>
          <w:p w14:paraId="61E21077"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1.摄像机镜头</w:t>
            </w:r>
            <w:r>
              <w:rPr>
                <w:rFonts w:ascii="宋体" w:eastAsia="宋体" w:hAnsi="宋体" w:cs="宋体" w:hint="eastAsia"/>
                <w:kern w:val="0"/>
                <w:sz w:val="20"/>
                <w:szCs w:val="20"/>
              </w:rPr>
              <w:br/>
              <w:t>2.规格：900万象素，定焦距30mm镜头F1.6</w:t>
            </w:r>
            <w:r>
              <w:rPr>
                <w:rFonts w:ascii="宋体" w:eastAsia="宋体" w:hAnsi="宋体" w:cs="宋体" w:hint="eastAsia"/>
                <w:kern w:val="0"/>
                <w:sz w:val="20"/>
                <w:szCs w:val="20"/>
              </w:rPr>
              <w:br/>
              <w:t>3.包含运输费、设备费、成品保护费、安装费、调试费、支架及辅材等费用</w:t>
            </w:r>
          </w:p>
        </w:tc>
        <w:tc>
          <w:tcPr>
            <w:tcW w:w="426" w:type="dxa"/>
            <w:tcBorders>
              <w:top w:val="nil"/>
              <w:left w:val="nil"/>
              <w:bottom w:val="single" w:sz="4" w:space="0" w:color="auto"/>
              <w:right w:val="single" w:sz="4" w:space="0" w:color="auto"/>
            </w:tcBorders>
            <w:shd w:val="clear" w:color="FFFFFF" w:fill="FFFFFF"/>
            <w:vAlign w:val="center"/>
          </w:tcPr>
          <w:p w14:paraId="389E9B18"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850" w:type="dxa"/>
            <w:tcBorders>
              <w:top w:val="nil"/>
              <w:left w:val="nil"/>
              <w:bottom w:val="single" w:sz="4" w:space="0" w:color="auto"/>
              <w:right w:val="single" w:sz="4" w:space="0" w:color="auto"/>
            </w:tcBorders>
            <w:shd w:val="clear" w:color="FFFFFF" w:fill="FFFFFF"/>
            <w:vAlign w:val="center"/>
          </w:tcPr>
          <w:p w14:paraId="37B0B6D8"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709" w:type="dxa"/>
            <w:tcBorders>
              <w:top w:val="nil"/>
              <w:left w:val="nil"/>
              <w:bottom w:val="single" w:sz="4" w:space="0" w:color="auto"/>
              <w:right w:val="single" w:sz="4" w:space="0" w:color="auto"/>
            </w:tcBorders>
            <w:shd w:val="clear" w:color="FFFFFF" w:fill="FFFFFF"/>
            <w:vAlign w:val="center"/>
          </w:tcPr>
          <w:p w14:paraId="11634F1E"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85" w:type="dxa"/>
            <w:tcBorders>
              <w:top w:val="nil"/>
              <w:left w:val="nil"/>
              <w:bottom w:val="single" w:sz="4" w:space="0" w:color="auto"/>
              <w:right w:val="single" w:sz="4" w:space="0" w:color="auto"/>
            </w:tcBorders>
            <w:shd w:val="clear" w:color="000000" w:fill="FFFFFF"/>
            <w:noWrap/>
            <w:vAlign w:val="center"/>
          </w:tcPr>
          <w:p w14:paraId="29DEF2CA" w14:textId="77777777" w:rsidR="005117F3" w:rsidRDefault="00F454EB">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5117F3" w14:paraId="51419DDA" w14:textId="77777777">
        <w:trPr>
          <w:trHeight w:val="823"/>
        </w:trPr>
        <w:tc>
          <w:tcPr>
            <w:tcW w:w="417" w:type="dxa"/>
            <w:tcBorders>
              <w:top w:val="nil"/>
              <w:left w:val="single" w:sz="4" w:space="0" w:color="auto"/>
              <w:bottom w:val="single" w:sz="4" w:space="0" w:color="auto"/>
              <w:right w:val="single" w:sz="4" w:space="0" w:color="auto"/>
            </w:tcBorders>
            <w:shd w:val="clear" w:color="FFFFFF" w:fill="FFFFFF"/>
            <w:vAlign w:val="center"/>
          </w:tcPr>
          <w:p w14:paraId="630A8FAD"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996" w:type="dxa"/>
            <w:tcBorders>
              <w:top w:val="nil"/>
              <w:left w:val="nil"/>
              <w:bottom w:val="single" w:sz="4" w:space="0" w:color="auto"/>
              <w:right w:val="single" w:sz="4" w:space="0" w:color="auto"/>
            </w:tcBorders>
            <w:shd w:val="clear" w:color="FFFFFF" w:fill="FFFFFF"/>
            <w:vAlign w:val="center"/>
          </w:tcPr>
          <w:p w14:paraId="2736CAC6"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卡口补光灯</w:t>
            </w:r>
          </w:p>
        </w:tc>
        <w:tc>
          <w:tcPr>
            <w:tcW w:w="4819" w:type="dxa"/>
            <w:tcBorders>
              <w:top w:val="nil"/>
              <w:left w:val="nil"/>
              <w:bottom w:val="single" w:sz="4" w:space="0" w:color="auto"/>
              <w:right w:val="single" w:sz="4" w:space="0" w:color="auto"/>
            </w:tcBorders>
            <w:shd w:val="clear" w:color="FFFFFF" w:fill="FFFFFF"/>
            <w:vAlign w:val="center"/>
          </w:tcPr>
          <w:p w14:paraId="7C0DC91F"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16 颗 Cree 高亮 LED 集成数字式照度传感器； 具备自动光感功能； 支持多级环境亮度可选；</w:t>
            </w:r>
            <w:r>
              <w:rPr>
                <w:rFonts w:ascii="宋体" w:eastAsia="宋体" w:hAnsi="宋体" w:cs="宋体" w:hint="eastAsia"/>
                <w:kern w:val="0"/>
                <w:sz w:val="20"/>
                <w:szCs w:val="20"/>
              </w:rPr>
              <w:br/>
              <w:t xml:space="preserve">平均功耗≤23W； </w:t>
            </w:r>
            <w:proofErr w:type="gramStart"/>
            <w:r>
              <w:rPr>
                <w:rFonts w:ascii="宋体" w:eastAsia="宋体" w:hAnsi="宋体" w:cs="宋体" w:hint="eastAsia"/>
                <w:kern w:val="0"/>
                <w:sz w:val="20"/>
                <w:szCs w:val="20"/>
              </w:rPr>
              <w:t>频</w:t>
            </w:r>
            <w:proofErr w:type="gramEnd"/>
            <w:r>
              <w:rPr>
                <w:rFonts w:ascii="宋体" w:eastAsia="宋体" w:hAnsi="宋体" w:cs="宋体" w:hint="eastAsia"/>
                <w:kern w:val="0"/>
                <w:sz w:val="20"/>
                <w:szCs w:val="20"/>
              </w:rPr>
              <w:t>闪亮度等级 1~20 级可调；</w:t>
            </w:r>
            <w:r>
              <w:rPr>
                <w:rFonts w:ascii="宋体" w:eastAsia="宋体" w:hAnsi="宋体" w:cs="宋体" w:hint="eastAsia"/>
                <w:kern w:val="0"/>
                <w:sz w:val="20"/>
                <w:szCs w:val="20"/>
              </w:rPr>
              <w:br/>
              <w:t>在距补光灯 20 米处，亮度等级 20 时光斑照度不得超过 40lx； 支持通过摄像机远程控制亮度等级； 支持通过摄像机远程控制补光灯点亮/熄灭；</w:t>
            </w:r>
            <w:r>
              <w:rPr>
                <w:rFonts w:ascii="宋体" w:eastAsia="宋体" w:hAnsi="宋体" w:cs="宋体" w:hint="eastAsia"/>
                <w:kern w:val="0"/>
                <w:sz w:val="20"/>
                <w:szCs w:val="20"/>
              </w:rPr>
              <w:br/>
              <w:t>支持通过 RS485 控制频率、亮度等； 支持频闪级联功能； 支持远程显示补光</w:t>
            </w:r>
            <w:proofErr w:type="gramStart"/>
            <w:r>
              <w:rPr>
                <w:rFonts w:ascii="宋体" w:eastAsia="宋体" w:hAnsi="宋体" w:cs="宋体" w:hint="eastAsia"/>
                <w:kern w:val="0"/>
                <w:sz w:val="20"/>
                <w:szCs w:val="20"/>
              </w:rPr>
              <w:t>灯状态</w:t>
            </w:r>
            <w:proofErr w:type="gramEnd"/>
            <w:r>
              <w:rPr>
                <w:rFonts w:ascii="宋体" w:eastAsia="宋体" w:hAnsi="宋体" w:cs="宋体" w:hint="eastAsia"/>
                <w:kern w:val="0"/>
                <w:sz w:val="20"/>
                <w:szCs w:val="20"/>
              </w:rPr>
              <w:t xml:space="preserve">功能； 频闪信号输出至 LED </w:t>
            </w:r>
            <w:proofErr w:type="gramStart"/>
            <w:r>
              <w:rPr>
                <w:rFonts w:ascii="宋体" w:eastAsia="宋体" w:hAnsi="宋体" w:cs="宋体" w:hint="eastAsia"/>
                <w:kern w:val="0"/>
                <w:sz w:val="20"/>
                <w:szCs w:val="20"/>
              </w:rPr>
              <w:t>灯板响应</w:t>
            </w:r>
            <w:proofErr w:type="gramEnd"/>
            <w:r>
              <w:rPr>
                <w:rFonts w:ascii="宋体" w:eastAsia="宋体" w:hAnsi="宋体" w:cs="宋体" w:hint="eastAsia"/>
                <w:kern w:val="0"/>
                <w:sz w:val="20"/>
                <w:szCs w:val="20"/>
              </w:rPr>
              <w:t>的时间≤45us；</w:t>
            </w:r>
            <w:r>
              <w:rPr>
                <w:rFonts w:ascii="宋体" w:eastAsia="宋体" w:hAnsi="宋体" w:cs="宋体" w:hint="eastAsia"/>
                <w:kern w:val="0"/>
                <w:sz w:val="20"/>
                <w:szCs w:val="20"/>
              </w:rPr>
              <w:br/>
              <w:t>频闪频率：50、60、75、90、100、120Hz 可选； 频闪持续时间：1、2、3ms 可选； 频闪延时：0、1、2、3、4ms 可选；</w:t>
            </w:r>
            <w:r>
              <w:rPr>
                <w:rFonts w:ascii="宋体" w:eastAsia="宋体" w:hAnsi="宋体" w:cs="宋体" w:hint="eastAsia"/>
                <w:kern w:val="0"/>
                <w:sz w:val="20"/>
                <w:szCs w:val="20"/>
              </w:rPr>
              <w:br/>
              <w:t>色温范围 6000k~6700k； 工作温度-40℃~80℃； 防护等级 IP66。</w:t>
            </w:r>
          </w:p>
        </w:tc>
        <w:tc>
          <w:tcPr>
            <w:tcW w:w="426" w:type="dxa"/>
            <w:tcBorders>
              <w:top w:val="nil"/>
              <w:left w:val="nil"/>
              <w:bottom w:val="single" w:sz="4" w:space="0" w:color="auto"/>
              <w:right w:val="single" w:sz="4" w:space="0" w:color="auto"/>
            </w:tcBorders>
            <w:shd w:val="clear" w:color="FFFFFF" w:fill="FFFFFF"/>
            <w:vAlign w:val="center"/>
          </w:tcPr>
          <w:p w14:paraId="37E99722"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850" w:type="dxa"/>
            <w:tcBorders>
              <w:top w:val="nil"/>
              <w:left w:val="nil"/>
              <w:bottom w:val="single" w:sz="4" w:space="0" w:color="auto"/>
              <w:right w:val="single" w:sz="4" w:space="0" w:color="auto"/>
            </w:tcBorders>
            <w:shd w:val="clear" w:color="FFFFFF" w:fill="FFFFFF"/>
            <w:vAlign w:val="center"/>
          </w:tcPr>
          <w:p w14:paraId="1757CA59"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709" w:type="dxa"/>
            <w:tcBorders>
              <w:top w:val="nil"/>
              <w:left w:val="nil"/>
              <w:bottom w:val="single" w:sz="4" w:space="0" w:color="auto"/>
              <w:right w:val="single" w:sz="4" w:space="0" w:color="auto"/>
            </w:tcBorders>
            <w:shd w:val="clear" w:color="FFFFFF" w:fill="FFFFFF"/>
            <w:vAlign w:val="center"/>
          </w:tcPr>
          <w:p w14:paraId="1DFA6764"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85" w:type="dxa"/>
            <w:tcBorders>
              <w:top w:val="nil"/>
              <w:left w:val="nil"/>
              <w:bottom w:val="single" w:sz="4" w:space="0" w:color="auto"/>
              <w:right w:val="single" w:sz="4" w:space="0" w:color="auto"/>
            </w:tcBorders>
            <w:shd w:val="clear" w:color="000000" w:fill="FFFFFF"/>
            <w:noWrap/>
            <w:vAlign w:val="center"/>
          </w:tcPr>
          <w:p w14:paraId="2A5D1D81" w14:textId="77777777" w:rsidR="005117F3" w:rsidRDefault="00F454EB">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5117F3" w14:paraId="4FC17C61" w14:textId="77777777">
        <w:trPr>
          <w:trHeight w:val="823"/>
        </w:trPr>
        <w:tc>
          <w:tcPr>
            <w:tcW w:w="417" w:type="dxa"/>
            <w:tcBorders>
              <w:top w:val="nil"/>
              <w:left w:val="single" w:sz="4" w:space="0" w:color="auto"/>
              <w:bottom w:val="single" w:sz="4" w:space="0" w:color="auto"/>
              <w:right w:val="single" w:sz="4" w:space="0" w:color="auto"/>
            </w:tcBorders>
            <w:shd w:val="clear" w:color="FFFFFF" w:fill="FFFFFF"/>
            <w:vAlign w:val="center"/>
          </w:tcPr>
          <w:p w14:paraId="5D5192AE"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996" w:type="dxa"/>
            <w:tcBorders>
              <w:top w:val="nil"/>
              <w:left w:val="nil"/>
              <w:bottom w:val="single" w:sz="4" w:space="0" w:color="auto"/>
              <w:right w:val="single" w:sz="4" w:space="0" w:color="auto"/>
            </w:tcBorders>
            <w:shd w:val="clear" w:color="FFFFFF" w:fill="FFFFFF"/>
            <w:vAlign w:val="center"/>
          </w:tcPr>
          <w:p w14:paraId="1D74F8ED"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卡口闪光灯</w:t>
            </w:r>
          </w:p>
        </w:tc>
        <w:tc>
          <w:tcPr>
            <w:tcW w:w="4819" w:type="dxa"/>
            <w:tcBorders>
              <w:top w:val="nil"/>
              <w:left w:val="nil"/>
              <w:bottom w:val="single" w:sz="4" w:space="0" w:color="auto"/>
              <w:right w:val="single" w:sz="4" w:space="0" w:color="auto"/>
            </w:tcBorders>
            <w:shd w:val="clear" w:color="FFFFFF" w:fill="FFFFFF"/>
            <w:vAlign w:val="center"/>
          </w:tcPr>
          <w:p w14:paraId="2B7E5C2A"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同步接口：1 路抓拍触发输入； 抓拍补光同步：支持抓拍同步补光功能； 回电时间：＜80ms，满足相机 2 张连拍需求； 色温（K）：5800±200K；</w:t>
            </w:r>
            <w:r>
              <w:rPr>
                <w:rFonts w:ascii="宋体" w:eastAsia="宋体" w:hAnsi="宋体" w:cs="宋体" w:hint="eastAsia"/>
                <w:kern w:val="0"/>
                <w:sz w:val="20"/>
                <w:szCs w:val="20"/>
              </w:rPr>
              <w:br/>
              <w:t>曝光指数：64GN； 闪光持续时间：1/3000s；</w:t>
            </w:r>
            <w:r>
              <w:rPr>
                <w:rFonts w:ascii="宋体" w:eastAsia="宋体" w:hAnsi="宋体" w:cs="宋体" w:hint="eastAsia"/>
                <w:kern w:val="0"/>
                <w:sz w:val="20"/>
                <w:szCs w:val="20"/>
              </w:rPr>
              <w:br/>
              <w:t>光斑覆盖范围：有效光斑范围 12 米(高度 6 米，抓拍距离 23 米)； 触发方式：干接点触发，满足市场大部分相机触发模式；</w:t>
            </w:r>
            <w:r>
              <w:rPr>
                <w:rFonts w:ascii="宋体" w:eastAsia="宋体" w:hAnsi="宋体" w:cs="宋体" w:hint="eastAsia"/>
                <w:kern w:val="0"/>
                <w:sz w:val="20"/>
                <w:szCs w:val="20"/>
              </w:rPr>
              <w:br/>
              <w:t>电源供应 AC220V±10％。</w:t>
            </w:r>
          </w:p>
        </w:tc>
        <w:tc>
          <w:tcPr>
            <w:tcW w:w="426" w:type="dxa"/>
            <w:tcBorders>
              <w:top w:val="nil"/>
              <w:left w:val="nil"/>
              <w:bottom w:val="single" w:sz="4" w:space="0" w:color="auto"/>
              <w:right w:val="single" w:sz="4" w:space="0" w:color="auto"/>
            </w:tcBorders>
            <w:shd w:val="clear" w:color="FFFFFF" w:fill="FFFFFF"/>
            <w:vAlign w:val="center"/>
          </w:tcPr>
          <w:p w14:paraId="29A27659"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850" w:type="dxa"/>
            <w:tcBorders>
              <w:top w:val="nil"/>
              <w:left w:val="nil"/>
              <w:bottom w:val="single" w:sz="4" w:space="0" w:color="auto"/>
              <w:right w:val="single" w:sz="4" w:space="0" w:color="auto"/>
            </w:tcBorders>
            <w:shd w:val="clear" w:color="FFFFFF" w:fill="FFFFFF"/>
            <w:vAlign w:val="center"/>
          </w:tcPr>
          <w:p w14:paraId="58A30BEC"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709" w:type="dxa"/>
            <w:tcBorders>
              <w:top w:val="nil"/>
              <w:left w:val="nil"/>
              <w:bottom w:val="single" w:sz="4" w:space="0" w:color="auto"/>
              <w:right w:val="single" w:sz="4" w:space="0" w:color="auto"/>
            </w:tcBorders>
            <w:shd w:val="clear" w:color="FFFFFF" w:fill="FFFFFF"/>
            <w:vAlign w:val="center"/>
          </w:tcPr>
          <w:p w14:paraId="020D438A"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85" w:type="dxa"/>
            <w:tcBorders>
              <w:top w:val="nil"/>
              <w:left w:val="nil"/>
              <w:bottom w:val="single" w:sz="4" w:space="0" w:color="auto"/>
              <w:right w:val="single" w:sz="4" w:space="0" w:color="auto"/>
            </w:tcBorders>
            <w:shd w:val="clear" w:color="000000" w:fill="FFFFFF"/>
            <w:noWrap/>
            <w:vAlign w:val="center"/>
          </w:tcPr>
          <w:p w14:paraId="51E4C0B3" w14:textId="77777777" w:rsidR="005117F3" w:rsidRDefault="00F454EB">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5117F3" w14:paraId="1A263A25" w14:textId="77777777">
        <w:trPr>
          <w:trHeight w:val="823"/>
        </w:trPr>
        <w:tc>
          <w:tcPr>
            <w:tcW w:w="417" w:type="dxa"/>
            <w:tcBorders>
              <w:top w:val="nil"/>
              <w:left w:val="single" w:sz="4" w:space="0" w:color="auto"/>
              <w:bottom w:val="single" w:sz="4" w:space="0" w:color="auto"/>
              <w:right w:val="single" w:sz="4" w:space="0" w:color="auto"/>
            </w:tcBorders>
            <w:shd w:val="clear" w:color="FFFFFF" w:fill="FFFFFF"/>
            <w:vAlign w:val="center"/>
          </w:tcPr>
          <w:p w14:paraId="4CCD6E8D"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996" w:type="dxa"/>
            <w:tcBorders>
              <w:top w:val="nil"/>
              <w:left w:val="nil"/>
              <w:bottom w:val="single" w:sz="4" w:space="0" w:color="auto"/>
              <w:right w:val="single" w:sz="4" w:space="0" w:color="auto"/>
            </w:tcBorders>
            <w:shd w:val="clear" w:color="FFFFFF" w:fill="FFFFFF"/>
            <w:vAlign w:val="center"/>
          </w:tcPr>
          <w:p w14:paraId="001704D9"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管理检测器</w:t>
            </w:r>
          </w:p>
        </w:tc>
        <w:tc>
          <w:tcPr>
            <w:tcW w:w="4819" w:type="dxa"/>
            <w:tcBorders>
              <w:top w:val="nil"/>
              <w:left w:val="nil"/>
              <w:bottom w:val="single" w:sz="4" w:space="0" w:color="auto"/>
              <w:right w:val="single" w:sz="4" w:space="0" w:color="auto"/>
            </w:tcBorders>
            <w:shd w:val="clear" w:color="FFFFFF" w:fill="FFFFFF"/>
            <w:vAlign w:val="center"/>
          </w:tcPr>
          <w:p w14:paraId="0E21A258"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适用于700万高清视频的卡</w:t>
            </w:r>
            <w:proofErr w:type="gramStart"/>
            <w:r>
              <w:rPr>
                <w:rFonts w:ascii="宋体" w:eastAsia="宋体" w:hAnsi="宋体" w:cs="宋体" w:hint="eastAsia"/>
                <w:kern w:val="0"/>
                <w:sz w:val="20"/>
                <w:szCs w:val="20"/>
              </w:rPr>
              <w:t>口解决</w:t>
            </w:r>
            <w:proofErr w:type="gramEnd"/>
            <w:r>
              <w:rPr>
                <w:rFonts w:ascii="宋体" w:eastAsia="宋体" w:hAnsi="宋体" w:cs="宋体" w:hint="eastAsia"/>
                <w:kern w:val="0"/>
                <w:sz w:val="20"/>
                <w:szCs w:val="20"/>
              </w:rPr>
              <w:t>方案 （不支持</w:t>
            </w:r>
            <w:proofErr w:type="gramStart"/>
            <w:r>
              <w:rPr>
                <w:rFonts w:ascii="宋体" w:eastAsia="宋体" w:hAnsi="宋体" w:cs="宋体" w:hint="eastAsia"/>
                <w:kern w:val="0"/>
                <w:sz w:val="20"/>
                <w:szCs w:val="20"/>
              </w:rPr>
              <w:t>以图搜图功</w:t>
            </w:r>
            <w:proofErr w:type="gramEnd"/>
            <w:r>
              <w:rPr>
                <w:rFonts w:ascii="宋体" w:eastAsia="宋体" w:hAnsi="宋体" w:cs="宋体" w:hint="eastAsia"/>
                <w:kern w:val="0"/>
                <w:sz w:val="20"/>
                <w:szCs w:val="20"/>
              </w:rPr>
              <w:t>能）：具有系统故障检测功能，能实时检测摄像机等前端设备的故障状态，并实时回传中心系统；机壳表面散热形式，可以在野外高污染、多尘、</w:t>
            </w:r>
            <w:r>
              <w:rPr>
                <w:rFonts w:ascii="宋体" w:eastAsia="宋体" w:hAnsi="宋体" w:cs="宋体" w:hint="eastAsia"/>
                <w:kern w:val="0"/>
                <w:sz w:val="20"/>
                <w:szCs w:val="20"/>
              </w:rPr>
              <w:lastRenderedPageBreak/>
              <w:t>高低温的恶劣环境下长时间可靠工作；</w:t>
            </w:r>
            <w:proofErr w:type="gramStart"/>
            <w:r>
              <w:rPr>
                <w:rFonts w:ascii="宋体" w:eastAsia="宋体" w:hAnsi="宋体" w:cs="宋体" w:hint="eastAsia"/>
                <w:kern w:val="0"/>
                <w:sz w:val="20"/>
                <w:szCs w:val="20"/>
              </w:rPr>
              <w:t>标配</w:t>
            </w:r>
            <w:proofErr w:type="gramEnd"/>
            <w:r>
              <w:rPr>
                <w:rFonts w:ascii="宋体" w:eastAsia="宋体" w:hAnsi="宋体" w:cs="宋体" w:hint="eastAsia"/>
                <w:kern w:val="0"/>
                <w:sz w:val="20"/>
                <w:szCs w:val="20"/>
              </w:rPr>
              <w:t>32G 固态硬盘，2×GbE端口  ，2×232端口，2×485端口4×USB2.0端口；</w:t>
            </w:r>
          </w:p>
        </w:tc>
        <w:tc>
          <w:tcPr>
            <w:tcW w:w="426" w:type="dxa"/>
            <w:tcBorders>
              <w:top w:val="nil"/>
              <w:left w:val="nil"/>
              <w:bottom w:val="single" w:sz="4" w:space="0" w:color="auto"/>
              <w:right w:val="single" w:sz="4" w:space="0" w:color="auto"/>
            </w:tcBorders>
            <w:shd w:val="clear" w:color="FFFFFF" w:fill="FFFFFF"/>
            <w:vAlign w:val="center"/>
          </w:tcPr>
          <w:p w14:paraId="3B5DD593"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台</w:t>
            </w:r>
          </w:p>
        </w:tc>
        <w:tc>
          <w:tcPr>
            <w:tcW w:w="850" w:type="dxa"/>
            <w:tcBorders>
              <w:top w:val="nil"/>
              <w:left w:val="nil"/>
              <w:bottom w:val="single" w:sz="4" w:space="0" w:color="auto"/>
              <w:right w:val="single" w:sz="4" w:space="0" w:color="auto"/>
            </w:tcBorders>
            <w:shd w:val="clear" w:color="FFFFFF" w:fill="FFFFFF"/>
            <w:vAlign w:val="center"/>
          </w:tcPr>
          <w:p w14:paraId="19D7341A"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FFFFFF" w:fill="FFFFFF"/>
            <w:vAlign w:val="center"/>
          </w:tcPr>
          <w:p w14:paraId="6FF68696"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85" w:type="dxa"/>
            <w:tcBorders>
              <w:top w:val="nil"/>
              <w:left w:val="nil"/>
              <w:bottom w:val="single" w:sz="4" w:space="0" w:color="auto"/>
              <w:right w:val="single" w:sz="4" w:space="0" w:color="auto"/>
            </w:tcBorders>
            <w:shd w:val="clear" w:color="000000" w:fill="FFFFFF"/>
            <w:noWrap/>
            <w:vAlign w:val="center"/>
          </w:tcPr>
          <w:p w14:paraId="5F960AB9" w14:textId="77777777" w:rsidR="005117F3" w:rsidRDefault="00F454EB">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5117F3" w14:paraId="7AB02B17" w14:textId="77777777">
        <w:trPr>
          <w:trHeight w:val="823"/>
        </w:trPr>
        <w:tc>
          <w:tcPr>
            <w:tcW w:w="417" w:type="dxa"/>
            <w:tcBorders>
              <w:top w:val="nil"/>
              <w:left w:val="single" w:sz="4" w:space="0" w:color="auto"/>
              <w:bottom w:val="single" w:sz="4" w:space="0" w:color="auto"/>
              <w:right w:val="single" w:sz="4" w:space="0" w:color="auto"/>
            </w:tcBorders>
            <w:shd w:val="clear" w:color="FFFFFF" w:fill="FFFFFF"/>
            <w:vAlign w:val="center"/>
          </w:tcPr>
          <w:p w14:paraId="4791563D"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13</w:t>
            </w:r>
          </w:p>
        </w:tc>
        <w:tc>
          <w:tcPr>
            <w:tcW w:w="996" w:type="dxa"/>
            <w:tcBorders>
              <w:top w:val="nil"/>
              <w:left w:val="nil"/>
              <w:bottom w:val="single" w:sz="4" w:space="0" w:color="auto"/>
              <w:right w:val="single" w:sz="4" w:space="0" w:color="auto"/>
            </w:tcBorders>
            <w:shd w:val="clear" w:color="FFFFFF" w:fill="FFFFFF"/>
            <w:vAlign w:val="center"/>
          </w:tcPr>
          <w:p w14:paraId="2DA62FDD"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标准服务器</w:t>
            </w:r>
          </w:p>
        </w:tc>
        <w:tc>
          <w:tcPr>
            <w:tcW w:w="4819" w:type="dxa"/>
            <w:tcBorders>
              <w:top w:val="nil"/>
              <w:left w:val="nil"/>
              <w:bottom w:val="single" w:sz="4" w:space="0" w:color="auto"/>
              <w:right w:val="single" w:sz="4" w:space="0" w:color="auto"/>
            </w:tcBorders>
            <w:shd w:val="clear" w:color="FFFFFF" w:fill="FFFFFF"/>
            <w:vAlign w:val="center"/>
          </w:tcPr>
          <w:p w14:paraId="5B86F29F"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1.名称：服务器</w:t>
            </w:r>
            <w:r>
              <w:rPr>
                <w:rFonts w:ascii="宋体" w:eastAsia="宋体" w:hAnsi="宋体" w:cs="宋体" w:hint="eastAsia"/>
                <w:kern w:val="0"/>
                <w:sz w:val="20"/>
                <w:szCs w:val="20"/>
              </w:rPr>
              <w:br/>
              <w:t>2.规格：NF5280M5(2*INTEL_SILVER-4110/4*16GB/2*1.2TB SAS)</w:t>
            </w:r>
          </w:p>
        </w:tc>
        <w:tc>
          <w:tcPr>
            <w:tcW w:w="426" w:type="dxa"/>
            <w:tcBorders>
              <w:top w:val="nil"/>
              <w:left w:val="nil"/>
              <w:bottom w:val="single" w:sz="4" w:space="0" w:color="auto"/>
              <w:right w:val="single" w:sz="4" w:space="0" w:color="auto"/>
            </w:tcBorders>
            <w:shd w:val="clear" w:color="FFFFFF" w:fill="FFFFFF"/>
            <w:vAlign w:val="center"/>
          </w:tcPr>
          <w:p w14:paraId="6316A696"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850" w:type="dxa"/>
            <w:tcBorders>
              <w:top w:val="nil"/>
              <w:left w:val="nil"/>
              <w:bottom w:val="single" w:sz="4" w:space="0" w:color="auto"/>
              <w:right w:val="single" w:sz="4" w:space="0" w:color="auto"/>
            </w:tcBorders>
            <w:shd w:val="clear" w:color="FFFFFF" w:fill="FFFFFF"/>
            <w:vAlign w:val="center"/>
          </w:tcPr>
          <w:p w14:paraId="7701A6C0"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709" w:type="dxa"/>
            <w:tcBorders>
              <w:top w:val="nil"/>
              <w:left w:val="nil"/>
              <w:bottom w:val="single" w:sz="4" w:space="0" w:color="auto"/>
              <w:right w:val="single" w:sz="4" w:space="0" w:color="auto"/>
            </w:tcBorders>
            <w:shd w:val="clear" w:color="FFFFFF" w:fill="FFFFFF"/>
            <w:vAlign w:val="center"/>
          </w:tcPr>
          <w:p w14:paraId="156700EC"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85" w:type="dxa"/>
            <w:tcBorders>
              <w:top w:val="nil"/>
              <w:left w:val="nil"/>
              <w:bottom w:val="single" w:sz="4" w:space="0" w:color="auto"/>
              <w:right w:val="single" w:sz="4" w:space="0" w:color="auto"/>
            </w:tcBorders>
            <w:shd w:val="clear" w:color="000000" w:fill="FFFFFF"/>
            <w:noWrap/>
            <w:vAlign w:val="center"/>
          </w:tcPr>
          <w:p w14:paraId="2B9B2A3D" w14:textId="77777777" w:rsidR="005117F3" w:rsidRDefault="00F454EB">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5117F3" w14:paraId="7ABC32ED" w14:textId="77777777">
        <w:trPr>
          <w:trHeight w:val="823"/>
        </w:trPr>
        <w:tc>
          <w:tcPr>
            <w:tcW w:w="417" w:type="dxa"/>
            <w:tcBorders>
              <w:top w:val="nil"/>
              <w:left w:val="single" w:sz="4" w:space="0" w:color="auto"/>
              <w:bottom w:val="single" w:sz="4" w:space="0" w:color="auto"/>
              <w:right w:val="single" w:sz="4" w:space="0" w:color="auto"/>
            </w:tcBorders>
            <w:shd w:val="clear" w:color="FFFFFF" w:fill="FFFFFF"/>
            <w:vAlign w:val="center"/>
          </w:tcPr>
          <w:p w14:paraId="537215C1"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14</w:t>
            </w:r>
          </w:p>
        </w:tc>
        <w:tc>
          <w:tcPr>
            <w:tcW w:w="996" w:type="dxa"/>
            <w:tcBorders>
              <w:top w:val="nil"/>
              <w:left w:val="nil"/>
              <w:bottom w:val="single" w:sz="4" w:space="0" w:color="auto"/>
              <w:right w:val="single" w:sz="4" w:space="0" w:color="auto"/>
            </w:tcBorders>
            <w:shd w:val="clear" w:color="FFFFFF" w:fill="FFFFFF"/>
            <w:vAlign w:val="center"/>
          </w:tcPr>
          <w:p w14:paraId="5AB96574"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卡口N型对接龙门</w:t>
            </w:r>
          </w:p>
        </w:tc>
        <w:tc>
          <w:tcPr>
            <w:tcW w:w="4819" w:type="dxa"/>
            <w:tcBorders>
              <w:top w:val="nil"/>
              <w:left w:val="nil"/>
              <w:bottom w:val="single" w:sz="4" w:space="0" w:color="auto"/>
              <w:right w:val="single" w:sz="4" w:space="0" w:color="auto"/>
            </w:tcBorders>
            <w:shd w:val="clear" w:color="FFFFFF" w:fill="FFFFFF"/>
            <w:vAlign w:val="center"/>
          </w:tcPr>
          <w:p w14:paraId="1575F2E7" w14:textId="77777777" w:rsidR="005117F3" w:rsidRDefault="00F454EB">
            <w:pPr>
              <w:widowControl/>
              <w:jc w:val="left"/>
              <w:rPr>
                <w:rFonts w:ascii="宋体" w:eastAsia="宋体" w:hAnsi="宋体" w:cs="宋体"/>
                <w:kern w:val="0"/>
                <w:sz w:val="20"/>
                <w:szCs w:val="20"/>
              </w:rPr>
            </w:pPr>
            <w:r>
              <w:rPr>
                <w:rFonts w:ascii="宋体" w:eastAsia="宋体" w:hAnsi="宋体" w:cs="宋体" w:hint="eastAsia"/>
                <w:kern w:val="0"/>
                <w:sz w:val="20"/>
                <w:szCs w:val="20"/>
              </w:rPr>
              <w:t>"1.类型:监控立杆2.规格尺寸:6.5m*10m</w:t>
            </w:r>
            <w:proofErr w:type="gramStart"/>
            <w:r>
              <w:rPr>
                <w:rFonts w:ascii="宋体" w:eastAsia="宋体" w:hAnsi="宋体" w:cs="宋体" w:hint="eastAsia"/>
                <w:kern w:val="0"/>
                <w:sz w:val="20"/>
                <w:szCs w:val="20"/>
              </w:rPr>
              <w:t>斜臂监控</w:t>
            </w:r>
            <w:proofErr w:type="gramEnd"/>
            <w:r>
              <w:rPr>
                <w:rFonts w:ascii="宋体" w:eastAsia="宋体" w:hAnsi="宋体" w:cs="宋体" w:hint="eastAsia"/>
                <w:kern w:val="0"/>
                <w:sz w:val="20"/>
                <w:szCs w:val="20"/>
              </w:rPr>
              <w:t>杆</w:t>
            </w:r>
          </w:p>
        </w:tc>
        <w:tc>
          <w:tcPr>
            <w:tcW w:w="426" w:type="dxa"/>
            <w:tcBorders>
              <w:top w:val="nil"/>
              <w:left w:val="nil"/>
              <w:bottom w:val="single" w:sz="4" w:space="0" w:color="auto"/>
              <w:right w:val="single" w:sz="4" w:space="0" w:color="auto"/>
            </w:tcBorders>
            <w:shd w:val="clear" w:color="FFFFFF" w:fill="FFFFFF"/>
            <w:vAlign w:val="center"/>
          </w:tcPr>
          <w:p w14:paraId="68F440A3"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850" w:type="dxa"/>
            <w:tcBorders>
              <w:top w:val="nil"/>
              <w:left w:val="nil"/>
              <w:bottom w:val="single" w:sz="4" w:space="0" w:color="auto"/>
              <w:right w:val="single" w:sz="4" w:space="0" w:color="auto"/>
            </w:tcBorders>
            <w:shd w:val="clear" w:color="FFFFFF" w:fill="FFFFFF"/>
            <w:vAlign w:val="center"/>
          </w:tcPr>
          <w:p w14:paraId="7D609A4F"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709" w:type="dxa"/>
            <w:tcBorders>
              <w:top w:val="nil"/>
              <w:left w:val="nil"/>
              <w:bottom w:val="single" w:sz="4" w:space="0" w:color="auto"/>
              <w:right w:val="single" w:sz="4" w:space="0" w:color="auto"/>
            </w:tcBorders>
            <w:shd w:val="clear" w:color="FFFFFF" w:fill="FFFFFF"/>
            <w:vAlign w:val="center"/>
          </w:tcPr>
          <w:p w14:paraId="7E0CB484" w14:textId="77777777" w:rsidR="005117F3" w:rsidRDefault="00F454E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85" w:type="dxa"/>
            <w:tcBorders>
              <w:top w:val="nil"/>
              <w:left w:val="nil"/>
              <w:bottom w:val="single" w:sz="4" w:space="0" w:color="auto"/>
              <w:right w:val="single" w:sz="4" w:space="0" w:color="auto"/>
            </w:tcBorders>
            <w:shd w:val="clear" w:color="000000" w:fill="FFFFFF"/>
            <w:noWrap/>
            <w:vAlign w:val="center"/>
          </w:tcPr>
          <w:p w14:paraId="48763AD7" w14:textId="77777777" w:rsidR="005117F3" w:rsidRDefault="00F454EB">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bl>
    <w:p w14:paraId="20FAB2B9" w14:textId="77777777" w:rsidR="005117F3" w:rsidRDefault="005117F3">
      <w:pPr>
        <w:pStyle w:val="a6"/>
        <w:spacing w:line="440" w:lineRule="exact"/>
        <w:ind w:leftChars="150" w:left="630" w:hangingChars="150" w:hanging="315"/>
        <w:rPr>
          <w:rFonts w:asciiTheme="minorEastAsia" w:hAnsiTheme="minorEastAsia" w:cstheme="minorEastAsia"/>
          <w:szCs w:val="21"/>
        </w:rPr>
      </w:pPr>
    </w:p>
    <w:p w14:paraId="4CA72A2A" w14:textId="77777777" w:rsidR="005117F3" w:rsidRDefault="005117F3">
      <w:pPr>
        <w:pStyle w:val="a6"/>
        <w:spacing w:line="440" w:lineRule="exact"/>
        <w:ind w:leftChars="150" w:left="630" w:hangingChars="150" w:hanging="315"/>
        <w:rPr>
          <w:rFonts w:asciiTheme="minorEastAsia" w:hAnsiTheme="minorEastAsia" w:cstheme="minorEastAsia"/>
          <w:szCs w:val="21"/>
        </w:rPr>
      </w:pPr>
    </w:p>
    <w:p w14:paraId="4409679F" w14:textId="77777777" w:rsidR="005117F3" w:rsidRDefault="00F454EB">
      <w:pPr>
        <w:pStyle w:val="a6"/>
        <w:spacing w:line="360" w:lineRule="exact"/>
        <w:jc w:val="center"/>
        <w:outlineLvl w:val="0"/>
        <w:rPr>
          <w:rFonts w:asciiTheme="minorEastAsia" w:hAnsiTheme="minorEastAsia" w:cstheme="minorEastAsia"/>
          <w:b/>
          <w:sz w:val="36"/>
        </w:rPr>
      </w:pPr>
      <w:r>
        <w:rPr>
          <w:rFonts w:asciiTheme="minorEastAsia" w:hAnsiTheme="minorEastAsia" w:cstheme="minorEastAsia" w:hint="eastAsia"/>
          <w:b/>
          <w:sz w:val="36"/>
        </w:rPr>
        <w:t xml:space="preserve">  </w:t>
      </w:r>
    </w:p>
    <w:p w14:paraId="37D91AD9" w14:textId="77777777" w:rsidR="005117F3" w:rsidRDefault="005117F3">
      <w:pPr>
        <w:pStyle w:val="a6"/>
        <w:spacing w:line="360" w:lineRule="exact"/>
        <w:jc w:val="center"/>
        <w:outlineLvl w:val="0"/>
        <w:rPr>
          <w:rFonts w:asciiTheme="minorEastAsia" w:hAnsiTheme="minorEastAsia" w:cstheme="minorEastAsia"/>
          <w:b/>
          <w:sz w:val="36"/>
        </w:rPr>
      </w:pPr>
    </w:p>
    <w:p w14:paraId="1EE7D9BD" w14:textId="77777777" w:rsidR="005117F3" w:rsidRDefault="005117F3">
      <w:pPr>
        <w:pStyle w:val="a6"/>
        <w:spacing w:line="360" w:lineRule="exact"/>
        <w:jc w:val="center"/>
        <w:outlineLvl w:val="0"/>
        <w:rPr>
          <w:rFonts w:asciiTheme="minorEastAsia" w:hAnsiTheme="minorEastAsia" w:cstheme="minorEastAsia"/>
          <w:b/>
          <w:sz w:val="36"/>
        </w:rPr>
      </w:pPr>
    </w:p>
    <w:p w14:paraId="3F98F882" w14:textId="77777777" w:rsidR="005117F3" w:rsidRDefault="005117F3">
      <w:pPr>
        <w:pStyle w:val="a6"/>
        <w:spacing w:line="360" w:lineRule="exact"/>
        <w:jc w:val="center"/>
        <w:outlineLvl w:val="0"/>
        <w:rPr>
          <w:rFonts w:asciiTheme="minorEastAsia" w:hAnsiTheme="minorEastAsia" w:cstheme="minorEastAsia"/>
          <w:b/>
          <w:sz w:val="36"/>
        </w:rPr>
      </w:pPr>
    </w:p>
    <w:p w14:paraId="6A826CB0" w14:textId="77777777" w:rsidR="005117F3" w:rsidRDefault="005117F3">
      <w:pPr>
        <w:pStyle w:val="a6"/>
        <w:spacing w:line="360" w:lineRule="exact"/>
        <w:jc w:val="center"/>
        <w:outlineLvl w:val="0"/>
        <w:rPr>
          <w:rFonts w:asciiTheme="minorEastAsia" w:hAnsiTheme="minorEastAsia" w:cstheme="minorEastAsia"/>
          <w:b/>
          <w:sz w:val="36"/>
        </w:rPr>
      </w:pPr>
    </w:p>
    <w:p w14:paraId="2890977F" w14:textId="77777777" w:rsidR="005117F3" w:rsidRDefault="005117F3">
      <w:pPr>
        <w:pStyle w:val="a6"/>
        <w:spacing w:line="360" w:lineRule="exact"/>
        <w:jc w:val="center"/>
        <w:outlineLvl w:val="0"/>
        <w:rPr>
          <w:rFonts w:asciiTheme="minorEastAsia" w:hAnsiTheme="minorEastAsia" w:cstheme="minorEastAsia"/>
          <w:b/>
          <w:sz w:val="36"/>
        </w:rPr>
      </w:pPr>
    </w:p>
    <w:p w14:paraId="4E10AAC5" w14:textId="77777777" w:rsidR="005117F3" w:rsidRDefault="005117F3">
      <w:pPr>
        <w:pStyle w:val="a6"/>
        <w:spacing w:line="360" w:lineRule="exact"/>
        <w:jc w:val="center"/>
        <w:outlineLvl w:val="0"/>
        <w:rPr>
          <w:rFonts w:asciiTheme="minorEastAsia" w:hAnsiTheme="minorEastAsia" w:cstheme="minorEastAsia"/>
          <w:b/>
          <w:sz w:val="36"/>
        </w:rPr>
      </w:pPr>
    </w:p>
    <w:p w14:paraId="707413EA" w14:textId="77777777" w:rsidR="005117F3" w:rsidRDefault="005117F3">
      <w:pPr>
        <w:pStyle w:val="a6"/>
        <w:spacing w:line="360" w:lineRule="exact"/>
        <w:jc w:val="center"/>
        <w:outlineLvl w:val="0"/>
        <w:rPr>
          <w:rFonts w:asciiTheme="minorEastAsia" w:hAnsiTheme="minorEastAsia" w:cstheme="minorEastAsia"/>
          <w:b/>
          <w:sz w:val="36"/>
        </w:rPr>
      </w:pPr>
    </w:p>
    <w:p w14:paraId="302CFBBC" w14:textId="77777777" w:rsidR="005117F3" w:rsidRDefault="005117F3">
      <w:pPr>
        <w:pStyle w:val="a6"/>
        <w:spacing w:line="360" w:lineRule="exact"/>
        <w:jc w:val="center"/>
        <w:outlineLvl w:val="0"/>
        <w:rPr>
          <w:rFonts w:asciiTheme="minorEastAsia" w:hAnsiTheme="minorEastAsia" w:cstheme="minorEastAsia"/>
          <w:b/>
          <w:sz w:val="36"/>
        </w:rPr>
      </w:pPr>
    </w:p>
    <w:p w14:paraId="48C21B5C" w14:textId="77777777" w:rsidR="005117F3" w:rsidRDefault="005117F3">
      <w:pPr>
        <w:pStyle w:val="a6"/>
        <w:spacing w:line="360" w:lineRule="exact"/>
        <w:jc w:val="center"/>
        <w:outlineLvl w:val="0"/>
        <w:rPr>
          <w:rFonts w:asciiTheme="minorEastAsia" w:hAnsiTheme="minorEastAsia" w:cstheme="minorEastAsia"/>
          <w:b/>
          <w:sz w:val="36"/>
        </w:rPr>
      </w:pPr>
    </w:p>
    <w:p w14:paraId="59A07DE0" w14:textId="77777777" w:rsidR="005117F3" w:rsidRDefault="005117F3">
      <w:pPr>
        <w:pStyle w:val="a6"/>
        <w:spacing w:line="360" w:lineRule="exact"/>
        <w:jc w:val="center"/>
        <w:outlineLvl w:val="0"/>
        <w:rPr>
          <w:rFonts w:asciiTheme="minorEastAsia" w:hAnsiTheme="minorEastAsia" w:cstheme="minorEastAsia"/>
          <w:b/>
          <w:sz w:val="36"/>
        </w:rPr>
      </w:pPr>
    </w:p>
    <w:p w14:paraId="7D09D1F6" w14:textId="77777777" w:rsidR="005117F3" w:rsidRDefault="005117F3">
      <w:pPr>
        <w:pStyle w:val="a6"/>
        <w:spacing w:line="360" w:lineRule="exact"/>
        <w:jc w:val="center"/>
        <w:outlineLvl w:val="0"/>
        <w:rPr>
          <w:rFonts w:asciiTheme="minorEastAsia" w:hAnsiTheme="minorEastAsia" w:cstheme="minorEastAsia"/>
          <w:b/>
          <w:sz w:val="36"/>
        </w:rPr>
      </w:pPr>
    </w:p>
    <w:p w14:paraId="7CC8D787" w14:textId="77777777" w:rsidR="005117F3" w:rsidRDefault="005117F3">
      <w:pPr>
        <w:pStyle w:val="a6"/>
        <w:spacing w:line="360" w:lineRule="exact"/>
        <w:jc w:val="center"/>
        <w:outlineLvl w:val="0"/>
        <w:rPr>
          <w:rFonts w:asciiTheme="minorEastAsia" w:hAnsiTheme="minorEastAsia" w:cstheme="minorEastAsia"/>
          <w:b/>
          <w:sz w:val="36"/>
        </w:rPr>
      </w:pPr>
    </w:p>
    <w:p w14:paraId="40015E56" w14:textId="77777777" w:rsidR="005117F3" w:rsidRDefault="005117F3">
      <w:pPr>
        <w:pStyle w:val="a6"/>
        <w:spacing w:line="360" w:lineRule="exact"/>
        <w:jc w:val="center"/>
        <w:outlineLvl w:val="0"/>
        <w:rPr>
          <w:rFonts w:asciiTheme="minorEastAsia" w:hAnsiTheme="minorEastAsia" w:cstheme="minorEastAsia"/>
          <w:b/>
          <w:sz w:val="36"/>
        </w:rPr>
      </w:pPr>
    </w:p>
    <w:p w14:paraId="0F8CF2AB" w14:textId="77777777" w:rsidR="005117F3" w:rsidRDefault="005117F3">
      <w:pPr>
        <w:pStyle w:val="a6"/>
        <w:spacing w:line="360" w:lineRule="exact"/>
        <w:jc w:val="center"/>
        <w:outlineLvl w:val="0"/>
        <w:rPr>
          <w:rFonts w:asciiTheme="minorEastAsia" w:hAnsiTheme="minorEastAsia" w:cstheme="minorEastAsia"/>
          <w:b/>
          <w:sz w:val="36"/>
        </w:rPr>
      </w:pPr>
    </w:p>
    <w:p w14:paraId="2D465367" w14:textId="77777777" w:rsidR="005117F3" w:rsidRDefault="005117F3">
      <w:pPr>
        <w:pStyle w:val="a6"/>
        <w:spacing w:line="360" w:lineRule="exact"/>
        <w:jc w:val="center"/>
        <w:outlineLvl w:val="0"/>
        <w:rPr>
          <w:rFonts w:asciiTheme="minorEastAsia" w:hAnsiTheme="minorEastAsia" w:cstheme="minorEastAsia"/>
          <w:b/>
          <w:sz w:val="36"/>
        </w:rPr>
      </w:pPr>
    </w:p>
    <w:p w14:paraId="7DFA629E" w14:textId="77777777" w:rsidR="005117F3" w:rsidRDefault="005117F3">
      <w:pPr>
        <w:pStyle w:val="a6"/>
        <w:spacing w:line="360" w:lineRule="exact"/>
        <w:jc w:val="center"/>
        <w:outlineLvl w:val="0"/>
        <w:rPr>
          <w:rFonts w:asciiTheme="minorEastAsia" w:hAnsiTheme="minorEastAsia" w:cstheme="minorEastAsia"/>
          <w:b/>
          <w:sz w:val="36"/>
        </w:rPr>
      </w:pPr>
    </w:p>
    <w:p w14:paraId="09A63D30" w14:textId="77777777" w:rsidR="005117F3" w:rsidRDefault="005117F3">
      <w:pPr>
        <w:pStyle w:val="a6"/>
        <w:spacing w:line="360" w:lineRule="exact"/>
        <w:jc w:val="center"/>
        <w:outlineLvl w:val="0"/>
        <w:rPr>
          <w:rFonts w:asciiTheme="minorEastAsia" w:hAnsiTheme="minorEastAsia" w:cstheme="minorEastAsia"/>
          <w:b/>
          <w:sz w:val="36"/>
        </w:rPr>
      </w:pPr>
    </w:p>
    <w:p w14:paraId="49862298" w14:textId="77777777" w:rsidR="005117F3" w:rsidRDefault="005117F3">
      <w:pPr>
        <w:pStyle w:val="a6"/>
        <w:spacing w:line="360" w:lineRule="exact"/>
        <w:jc w:val="center"/>
        <w:outlineLvl w:val="0"/>
        <w:rPr>
          <w:rFonts w:asciiTheme="minorEastAsia" w:hAnsiTheme="minorEastAsia" w:cstheme="minorEastAsia"/>
          <w:b/>
          <w:sz w:val="36"/>
        </w:rPr>
      </w:pPr>
    </w:p>
    <w:p w14:paraId="39E9F7FD" w14:textId="77777777" w:rsidR="005117F3" w:rsidRDefault="005117F3">
      <w:pPr>
        <w:pStyle w:val="a6"/>
        <w:spacing w:line="360" w:lineRule="exact"/>
        <w:jc w:val="center"/>
        <w:outlineLvl w:val="0"/>
        <w:rPr>
          <w:rFonts w:asciiTheme="minorEastAsia" w:hAnsiTheme="minorEastAsia" w:cstheme="minorEastAsia"/>
          <w:b/>
          <w:sz w:val="36"/>
        </w:rPr>
      </w:pPr>
    </w:p>
    <w:p w14:paraId="5FDB656C" w14:textId="77777777" w:rsidR="005117F3" w:rsidRDefault="005117F3">
      <w:pPr>
        <w:pStyle w:val="a6"/>
        <w:spacing w:line="360" w:lineRule="exact"/>
        <w:jc w:val="center"/>
        <w:outlineLvl w:val="0"/>
        <w:rPr>
          <w:rFonts w:asciiTheme="minorEastAsia" w:hAnsiTheme="minorEastAsia" w:cstheme="minorEastAsia"/>
          <w:b/>
          <w:sz w:val="36"/>
        </w:rPr>
      </w:pPr>
    </w:p>
    <w:p w14:paraId="7ECEC921" w14:textId="77777777" w:rsidR="005117F3" w:rsidRDefault="005117F3">
      <w:pPr>
        <w:pStyle w:val="a6"/>
        <w:spacing w:line="360" w:lineRule="exact"/>
        <w:jc w:val="center"/>
        <w:outlineLvl w:val="0"/>
        <w:rPr>
          <w:rFonts w:asciiTheme="minorEastAsia" w:hAnsiTheme="minorEastAsia" w:cstheme="minorEastAsia"/>
          <w:b/>
          <w:sz w:val="36"/>
        </w:rPr>
      </w:pPr>
    </w:p>
    <w:p w14:paraId="5E070294" w14:textId="77777777" w:rsidR="005117F3" w:rsidRDefault="005117F3">
      <w:pPr>
        <w:pStyle w:val="a6"/>
        <w:spacing w:line="360" w:lineRule="exact"/>
        <w:jc w:val="center"/>
        <w:outlineLvl w:val="0"/>
        <w:rPr>
          <w:rFonts w:asciiTheme="minorEastAsia" w:hAnsiTheme="minorEastAsia" w:cstheme="minorEastAsia"/>
          <w:b/>
          <w:sz w:val="36"/>
        </w:rPr>
      </w:pPr>
    </w:p>
    <w:p w14:paraId="4DFAD0E4" w14:textId="77777777" w:rsidR="005117F3" w:rsidRDefault="005117F3">
      <w:pPr>
        <w:pStyle w:val="a6"/>
        <w:spacing w:line="360" w:lineRule="exact"/>
        <w:jc w:val="center"/>
        <w:outlineLvl w:val="0"/>
        <w:rPr>
          <w:rFonts w:asciiTheme="minorEastAsia" w:hAnsiTheme="minorEastAsia" w:cstheme="minorEastAsia"/>
          <w:b/>
          <w:sz w:val="36"/>
        </w:rPr>
      </w:pPr>
    </w:p>
    <w:p w14:paraId="2A2C8E9A" w14:textId="77777777" w:rsidR="005117F3" w:rsidRDefault="005117F3">
      <w:pPr>
        <w:pStyle w:val="a6"/>
        <w:spacing w:line="360" w:lineRule="exact"/>
        <w:jc w:val="center"/>
        <w:outlineLvl w:val="0"/>
        <w:rPr>
          <w:rFonts w:asciiTheme="minorEastAsia" w:hAnsiTheme="minorEastAsia" w:cstheme="minorEastAsia"/>
          <w:b/>
          <w:sz w:val="36"/>
        </w:rPr>
      </w:pPr>
    </w:p>
    <w:p w14:paraId="0A676046" w14:textId="77777777" w:rsidR="005117F3" w:rsidRDefault="005117F3">
      <w:pPr>
        <w:pStyle w:val="a6"/>
        <w:spacing w:line="360" w:lineRule="exact"/>
        <w:jc w:val="center"/>
        <w:outlineLvl w:val="0"/>
        <w:rPr>
          <w:rFonts w:asciiTheme="minorEastAsia" w:hAnsiTheme="minorEastAsia" w:cstheme="minorEastAsia"/>
          <w:b/>
          <w:sz w:val="36"/>
        </w:rPr>
      </w:pPr>
    </w:p>
    <w:p w14:paraId="3AE504FE" w14:textId="77777777" w:rsidR="005117F3" w:rsidRDefault="005117F3">
      <w:pPr>
        <w:pStyle w:val="a6"/>
        <w:spacing w:line="360" w:lineRule="exact"/>
        <w:jc w:val="center"/>
        <w:outlineLvl w:val="0"/>
        <w:rPr>
          <w:rFonts w:asciiTheme="minorEastAsia" w:hAnsiTheme="minorEastAsia" w:cstheme="minorEastAsia"/>
          <w:b/>
          <w:sz w:val="36"/>
        </w:rPr>
      </w:pPr>
    </w:p>
    <w:p w14:paraId="7EFD5A83" w14:textId="77777777" w:rsidR="005117F3" w:rsidRDefault="00F454EB">
      <w:pPr>
        <w:pStyle w:val="a6"/>
        <w:spacing w:line="360" w:lineRule="exact"/>
        <w:jc w:val="center"/>
        <w:outlineLvl w:val="0"/>
        <w:rPr>
          <w:rFonts w:asciiTheme="minorEastAsia" w:hAnsiTheme="minorEastAsia" w:cstheme="minorEastAsia"/>
          <w:b/>
          <w:sz w:val="36"/>
        </w:rPr>
      </w:pPr>
      <w:r>
        <w:rPr>
          <w:rFonts w:asciiTheme="minorEastAsia" w:hAnsiTheme="minorEastAsia" w:cstheme="minorEastAsia" w:hint="eastAsia"/>
          <w:b/>
          <w:sz w:val="36"/>
        </w:rPr>
        <w:lastRenderedPageBreak/>
        <w:t>评标办法</w:t>
      </w:r>
      <w:bookmarkEnd w:id="6"/>
      <w:bookmarkEnd w:id="7"/>
    </w:p>
    <w:p w14:paraId="5886566A" w14:textId="77777777" w:rsidR="005117F3" w:rsidRDefault="005117F3">
      <w:pPr>
        <w:pStyle w:val="HTML"/>
        <w:tabs>
          <w:tab w:val="clear" w:pos="916"/>
          <w:tab w:val="left" w:pos="720"/>
        </w:tabs>
        <w:spacing w:line="360" w:lineRule="auto"/>
        <w:rPr>
          <w:rFonts w:asciiTheme="minorEastAsia" w:hAnsiTheme="minorEastAsia" w:cstheme="minorEastAsia"/>
          <w:kern w:val="2"/>
          <w:sz w:val="21"/>
          <w:szCs w:val="20"/>
        </w:rPr>
      </w:pPr>
    </w:p>
    <w:p w14:paraId="34AE000B" w14:textId="77777777" w:rsidR="005117F3" w:rsidRDefault="00F454EB">
      <w:pPr>
        <w:pStyle w:val="a6"/>
        <w:spacing w:line="460" w:lineRule="exact"/>
        <w:ind w:left="358" w:hangingChars="170" w:hanging="358"/>
        <w:rPr>
          <w:rFonts w:asciiTheme="minorEastAsia" w:hAnsiTheme="minorEastAsia" w:cstheme="minorEastAsia"/>
        </w:rPr>
      </w:pPr>
      <w:r>
        <w:rPr>
          <w:rFonts w:asciiTheme="minorEastAsia" w:hAnsiTheme="minorEastAsia" w:cstheme="minorEastAsia" w:hint="eastAsia"/>
          <w:b/>
          <w:bCs/>
        </w:rPr>
        <w:t>一、评委构成</w:t>
      </w:r>
      <w:r>
        <w:rPr>
          <w:rFonts w:asciiTheme="minorEastAsia" w:hAnsiTheme="minorEastAsia" w:cstheme="minorEastAsia" w:hint="eastAsia"/>
        </w:rPr>
        <w:t>：本采购项目的评委分别由相关的专家、采购人代表等有关人员构成。</w:t>
      </w:r>
    </w:p>
    <w:p w14:paraId="1244702E" w14:textId="77777777" w:rsidR="005117F3" w:rsidRDefault="00F454EB">
      <w:pPr>
        <w:pStyle w:val="3"/>
        <w:spacing w:line="460" w:lineRule="exact"/>
        <w:ind w:left="410" w:hangingChars="170" w:hanging="410"/>
        <w:rPr>
          <w:rFonts w:asciiTheme="minorEastAsia" w:hAnsiTheme="minorEastAsia" w:cstheme="minorEastAsia"/>
          <w:sz w:val="21"/>
        </w:rPr>
      </w:pPr>
      <w:r>
        <w:rPr>
          <w:rFonts w:asciiTheme="minorEastAsia" w:hAnsiTheme="minorEastAsia" w:cstheme="minorEastAsia" w:hint="eastAsia"/>
          <w:b/>
          <w:bCs/>
        </w:rPr>
        <w:t>二、评标原则</w:t>
      </w:r>
      <w:r>
        <w:rPr>
          <w:rFonts w:asciiTheme="minorEastAsia" w:hAnsiTheme="minorEastAsia" w:cstheme="minorEastAsia" w:hint="eastAsia"/>
        </w:rPr>
        <w:t>：评标委员会必须公平、公正、客观，不带任何倾向性和启发性；不得向外界透露任何与评标有关的内容；任何单位和个人不得干扰、影响评标的正常进行；评标委员会及有关工作人员不得私下与供应商接触。</w:t>
      </w:r>
    </w:p>
    <w:p w14:paraId="66904171" w14:textId="0B0956B1" w:rsidR="005117F3" w:rsidRDefault="00F454EB">
      <w:pPr>
        <w:pStyle w:val="a6"/>
        <w:tabs>
          <w:tab w:val="left" w:pos="2472"/>
        </w:tabs>
        <w:spacing w:line="400" w:lineRule="exact"/>
        <w:ind w:left="358" w:hangingChars="170" w:hanging="358"/>
        <w:rPr>
          <w:rFonts w:asciiTheme="minorEastAsia" w:hAnsiTheme="minorEastAsia" w:cstheme="minorEastAsia"/>
          <w:b/>
          <w:bCs/>
          <w:szCs w:val="24"/>
        </w:rPr>
      </w:pPr>
      <w:r>
        <w:rPr>
          <w:rFonts w:asciiTheme="minorEastAsia" w:hAnsiTheme="minorEastAsia" w:cstheme="minorEastAsia" w:hint="eastAsia"/>
          <w:b/>
          <w:bCs/>
          <w:szCs w:val="24"/>
        </w:rPr>
        <w:t>三、评标办法：此次采购招标采用评分办法</w:t>
      </w:r>
      <w:r>
        <w:rPr>
          <w:rFonts w:asciiTheme="minorEastAsia" w:hAnsiTheme="minorEastAsia" w:cstheme="minorEastAsia" w:hint="eastAsia"/>
          <w:b/>
          <w:bCs/>
          <w:szCs w:val="24"/>
          <w:u w:val="single"/>
        </w:rPr>
        <w:t xml:space="preserve">    </w:t>
      </w:r>
      <w:r w:rsidR="00AA09F1">
        <w:rPr>
          <w:rFonts w:asciiTheme="minorEastAsia" w:hAnsiTheme="minorEastAsia" w:cstheme="minorEastAsia"/>
          <w:b/>
          <w:bCs/>
          <w:szCs w:val="24"/>
          <w:u w:val="single"/>
        </w:rPr>
        <w:t>2</w:t>
      </w:r>
      <w:r>
        <w:rPr>
          <w:rFonts w:asciiTheme="minorEastAsia" w:hAnsiTheme="minorEastAsia" w:cstheme="minorEastAsia" w:hint="eastAsia"/>
          <w:b/>
          <w:bCs/>
          <w:szCs w:val="24"/>
          <w:u w:val="single"/>
        </w:rPr>
        <w:t xml:space="preserve">    </w:t>
      </w:r>
      <w:r>
        <w:rPr>
          <w:rFonts w:asciiTheme="minorEastAsia" w:hAnsiTheme="minorEastAsia" w:cstheme="minorEastAsia" w:hint="eastAsia"/>
          <w:b/>
          <w:bCs/>
          <w:szCs w:val="24"/>
        </w:rPr>
        <w:t>。（评分办法</w:t>
      </w:r>
      <w:bookmarkStart w:id="8" w:name="_GoBack"/>
      <w:bookmarkEnd w:id="8"/>
      <w:r>
        <w:rPr>
          <w:rFonts w:asciiTheme="minorEastAsia" w:hAnsiTheme="minorEastAsia" w:cstheme="minorEastAsia" w:hint="eastAsia"/>
          <w:b/>
          <w:bCs/>
          <w:szCs w:val="24"/>
        </w:rPr>
        <w:t>1适用于采购项目中包含集成施工等技术服务的情况；评分办法2适用于纯产品采购）</w:t>
      </w:r>
    </w:p>
    <w:p w14:paraId="472B76C0" w14:textId="77777777" w:rsidR="005117F3" w:rsidRDefault="005117F3">
      <w:pPr>
        <w:pStyle w:val="a6"/>
        <w:tabs>
          <w:tab w:val="left" w:pos="2472"/>
        </w:tabs>
        <w:spacing w:line="400" w:lineRule="exact"/>
        <w:ind w:left="358" w:hangingChars="170" w:hanging="358"/>
        <w:rPr>
          <w:rFonts w:asciiTheme="minorEastAsia" w:hAnsiTheme="minorEastAsia" w:cstheme="minorEastAsia"/>
          <w:b/>
          <w:bCs/>
          <w:szCs w:val="24"/>
        </w:rPr>
      </w:pPr>
    </w:p>
    <w:p w14:paraId="69777066" w14:textId="77777777" w:rsidR="005117F3" w:rsidRDefault="00F454EB">
      <w:pPr>
        <w:pStyle w:val="a6"/>
        <w:tabs>
          <w:tab w:val="left" w:pos="2472"/>
        </w:tabs>
        <w:spacing w:line="400" w:lineRule="exact"/>
        <w:ind w:left="358" w:hangingChars="170" w:hanging="358"/>
        <w:rPr>
          <w:rFonts w:asciiTheme="minorEastAsia" w:hAnsiTheme="minorEastAsia" w:cstheme="minorEastAsia"/>
          <w:b/>
          <w:bCs/>
        </w:rPr>
      </w:pPr>
      <w:r>
        <w:rPr>
          <w:rFonts w:asciiTheme="minorEastAsia" w:hAnsiTheme="minorEastAsia" w:cstheme="minorEastAsia" w:hint="eastAsia"/>
          <w:b/>
          <w:bCs/>
        </w:rPr>
        <w:t>评分办法（1）综合评分法（按四舍五入取至小数点后两位）：</w:t>
      </w:r>
    </w:p>
    <w:p w14:paraId="261FF24A" w14:textId="77777777" w:rsidR="005117F3" w:rsidRDefault="00F454EB">
      <w:pPr>
        <w:pStyle w:val="HTML"/>
        <w:tabs>
          <w:tab w:val="clear" w:pos="916"/>
          <w:tab w:val="left" w:pos="720"/>
        </w:tabs>
        <w:spacing w:line="400" w:lineRule="exact"/>
        <w:ind w:leftChars="112" w:left="235" w:firstLineChars="100" w:firstLine="210"/>
        <w:rPr>
          <w:rFonts w:asciiTheme="minorEastAsia" w:hAnsiTheme="minorEastAsia" w:cstheme="minorEastAsia"/>
          <w:kern w:val="2"/>
          <w:sz w:val="21"/>
          <w:szCs w:val="20"/>
        </w:rPr>
      </w:pPr>
      <w:r>
        <w:rPr>
          <w:rFonts w:asciiTheme="minorEastAsia" w:hAnsiTheme="minorEastAsia" w:cstheme="minorEastAsia" w:hint="eastAsia"/>
          <w:kern w:val="2"/>
          <w:sz w:val="21"/>
          <w:szCs w:val="20"/>
        </w:rPr>
        <w:t>（一）评委将以采购文件为评标依据，对投标人报价、技术文件两部分内容按百分制打分，分为价格分A；技术分B。</w:t>
      </w:r>
    </w:p>
    <w:p w14:paraId="329ED6AD" w14:textId="77777777" w:rsidR="005117F3" w:rsidRDefault="00F454EB">
      <w:pPr>
        <w:spacing w:line="400" w:lineRule="exact"/>
        <w:ind w:firstLine="435"/>
        <w:rPr>
          <w:rFonts w:asciiTheme="minorEastAsia" w:hAnsiTheme="minorEastAsia" w:cstheme="minorEastAsia"/>
          <w:szCs w:val="20"/>
        </w:rPr>
      </w:pPr>
      <w:r>
        <w:rPr>
          <w:rFonts w:asciiTheme="minorEastAsia" w:hAnsiTheme="minorEastAsia" w:cstheme="minorEastAsia" w:hint="eastAsia"/>
          <w:szCs w:val="20"/>
        </w:rPr>
        <w:t>（二）评分办法：</w:t>
      </w:r>
    </w:p>
    <w:p w14:paraId="129E83DE" w14:textId="77777777" w:rsidR="005117F3" w:rsidRDefault="00F454EB">
      <w:pPr>
        <w:ind w:firstLineChars="200" w:firstLine="422"/>
        <w:rPr>
          <w:rFonts w:asciiTheme="minorEastAsia" w:hAnsiTheme="minorEastAsia" w:cstheme="minorEastAsia"/>
          <w:b/>
          <w:bCs/>
        </w:rPr>
      </w:pPr>
      <w:r>
        <w:rPr>
          <w:rFonts w:asciiTheme="minorEastAsia" w:hAnsiTheme="minorEastAsia" w:cstheme="minorEastAsia" w:hint="eastAsia"/>
          <w:b/>
          <w:bCs/>
        </w:rPr>
        <w:t>1.价格分 （总分A＝70分）</w:t>
      </w:r>
    </w:p>
    <w:p w14:paraId="66358708" w14:textId="77777777" w:rsidR="005117F3" w:rsidRDefault="00F454EB">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kern w:val="2"/>
          <w:sz w:val="21"/>
          <w:szCs w:val="20"/>
        </w:rPr>
        <w:t>价格分计算公式：</w:t>
      </w:r>
    </w:p>
    <w:p w14:paraId="2E8A1E44" w14:textId="77777777" w:rsidR="005117F3" w:rsidRDefault="00F454EB">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kern w:val="2"/>
          <w:sz w:val="21"/>
          <w:szCs w:val="20"/>
        </w:rPr>
        <w:t xml:space="preserve">                　　最低有效投标人报价金额（万元）</w:t>
      </w:r>
    </w:p>
    <w:p w14:paraId="03B7E0D0" w14:textId="77777777" w:rsidR="005117F3" w:rsidRDefault="00F454EB">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noProof/>
          <w:kern w:val="2"/>
          <w:sz w:val="21"/>
          <w:szCs w:val="20"/>
        </w:rPr>
        <mc:AlternateContent>
          <mc:Choice Requires="wps">
            <w:drawing>
              <wp:anchor distT="0" distB="0" distL="114300" distR="114300" simplePos="0" relativeHeight="251660288" behindDoc="0" locked="0" layoutInCell="1" allowOverlap="1" wp14:anchorId="3E723F70" wp14:editId="3FF885FA">
                <wp:simplePos x="0" y="0"/>
                <wp:positionH relativeFrom="column">
                  <wp:posOffset>1371600</wp:posOffset>
                </wp:positionH>
                <wp:positionV relativeFrom="paragraph">
                  <wp:posOffset>69850</wp:posOffset>
                </wp:positionV>
                <wp:extent cx="2200275" cy="635"/>
                <wp:effectExtent l="0" t="0" r="0" b="0"/>
                <wp:wrapNone/>
                <wp:docPr id="3" name="Line 35"/>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10176B6" id="Line 3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08pt,5.5pt" to="281.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"/>
            </w:pict>
          </mc:Fallback>
        </mc:AlternateContent>
      </w:r>
      <w:r>
        <w:rPr>
          <w:rFonts w:asciiTheme="minorEastAsia" w:hAnsiTheme="minorEastAsia" w:cstheme="minorEastAsia" w:hint="eastAsia"/>
          <w:kern w:val="2"/>
          <w:sz w:val="21"/>
          <w:szCs w:val="20"/>
        </w:rPr>
        <w:t>某价格分 =                                  　　   ×70分</w:t>
      </w:r>
    </w:p>
    <w:p w14:paraId="40383154" w14:textId="77777777" w:rsidR="005117F3" w:rsidRDefault="00F454EB">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kern w:val="2"/>
          <w:sz w:val="21"/>
          <w:szCs w:val="20"/>
        </w:rPr>
        <w:t xml:space="preserve">                   　某投标人报价金额（万元）</w:t>
      </w:r>
    </w:p>
    <w:p w14:paraId="46C92BF9" w14:textId="77777777" w:rsidR="005117F3" w:rsidRDefault="00F454EB">
      <w:pPr>
        <w:ind w:firstLineChars="200" w:firstLine="422"/>
        <w:rPr>
          <w:rFonts w:asciiTheme="minorEastAsia" w:hAnsiTheme="minorEastAsia" w:cstheme="minorEastAsia"/>
          <w:b/>
          <w:bCs/>
        </w:rPr>
      </w:pPr>
      <w:r>
        <w:rPr>
          <w:rFonts w:asciiTheme="minorEastAsia" w:hAnsiTheme="minorEastAsia" w:cstheme="minorEastAsia" w:hint="eastAsia"/>
          <w:b/>
          <w:bCs/>
        </w:rPr>
        <w:t>2.技术分（总分B＝30分）</w:t>
      </w:r>
    </w:p>
    <w:p w14:paraId="2EA8BBBC" w14:textId="77777777" w:rsidR="005117F3" w:rsidRDefault="00F454EB">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1、设备技术指标（15分）</w:t>
      </w:r>
    </w:p>
    <w:p w14:paraId="1A36F1B1" w14:textId="77777777" w:rsidR="005117F3" w:rsidRDefault="00F454EB">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招标文件中的带▲标志的技术要求，投标人每有一项达不到的扣1分，扣完为止。</w:t>
      </w:r>
    </w:p>
    <w:p w14:paraId="48E2D756" w14:textId="77777777" w:rsidR="005117F3" w:rsidRDefault="00F454EB">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2、设计方案（12分）</w:t>
      </w:r>
    </w:p>
    <w:p w14:paraId="416BD562" w14:textId="77777777" w:rsidR="005117F3" w:rsidRDefault="00F454EB">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根据投标人设计方案是否完善合理,是否符合甲方要求,是否具有一定的先进性、可靠性等内容进行评分。</w:t>
      </w:r>
    </w:p>
    <w:p w14:paraId="60E5F3F4" w14:textId="77777777" w:rsidR="005117F3" w:rsidRDefault="00F454EB">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 xml:space="preserve">一档（1～4分）：设计方案没有明显技术错误，较简单可行, 方案整体性、可靠性、先进性、兼容性一般; </w:t>
      </w:r>
    </w:p>
    <w:p w14:paraId="70CCD24C" w14:textId="77777777" w:rsidR="005117F3" w:rsidRDefault="00F454EB">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二档（5～8分）：设计方案一般，对系统有较全面的描述，方案整体性、可靠性、先进性、兼容性较好；</w:t>
      </w:r>
    </w:p>
    <w:p w14:paraId="7CAC94B5" w14:textId="77777777" w:rsidR="005117F3" w:rsidRDefault="00F454EB">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三档（9～12分）：设计方案详细可行，对系统有全面详尽的描述,方案整体性、可靠性、先进性、兼容性好。</w:t>
      </w:r>
    </w:p>
    <w:p w14:paraId="03D1E190" w14:textId="77777777" w:rsidR="005117F3" w:rsidRDefault="00F454EB">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3、实施方案（3分）</w:t>
      </w:r>
    </w:p>
    <w:p w14:paraId="25C703E4" w14:textId="77777777" w:rsidR="005117F3" w:rsidRDefault="00F454EB">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根据投标人项目实施方案是否完善合理,是否符合甲方要求,是否具有一定的先进性、可靠性等内容进行评分，全部符合得1分，否则不得分。</w:t>
      </w:r>
    </w:p>
    <w:p w14:paraId="5EED0C9B" w14:textId="77777777" w:rsidR="005117F3" w:rsidRDefault="00F454EB">
      <w:pPr>
        <w:pStyle w:val="HTML"/>
        <w:tabs>
          <w:tab w:val="left" w:pos="720"/>
        </w:tabs>
        <w:spacing w:line="400" w:lineRule="exact"/>
        <w:ind w:firstLineChars="200" w:firstLine="420"/>
        <w:rPr>
          <w:rFonts w:asciiTheme="minorEastAsia" w:hAnsiTheme="minorEastAsia" w:cstheme="minorEastAsia"/>
        </w:rPr>
      </w:pPr>
      <w:r>
        <w:rPr>
          <w:rFonts w:asciiTheme="minorEastAsia" w:hAnsiTheme="minorEastAsia" w:cstheme="minorEastAsia" w:hint="eastAsia"/>
          <w:kern w:val="2"/>
          <w:sz w:val="21"/>
          <w:szCs w:val="21"/>
        </w:rPr>
        <w:t>实施方案较好满足系统建设要求，项目团队人员配备基本齐全</w:t>
      </w:r>
      <w:r>
        <w:rPr>
          <w:rFonts w:asciiTheme="minorEastAsia" w:hAnsiTheme="minorEastAsia" w:cstheme="minorEastAsia" w:hint="eastAsia"/>
        </w:rPr>
        <w:t>提供联系方式得1分。</w:t>
      </w:r>
    </w:p>
    <w:p w14:paraId="47097ACA" w14:textId="77777777" w:rsidR="005117F3" w:rsidRDefault="00F454EB">
      <w:pPr>
        <w:pStyle w:val="HTML"/>
        <w:tabs>
          <w:tab w:val="left" w:pos="720"/>
        </w:tabs>
        <w:spacing w:line="400" w:lineRule="exact"/>
        <w:ind w:firstLine="420"/>
        <w:rPr>
          <w:rFonts w:asciiTheme="minorEastAsia" w:hAnsiTheme="minorEastAsia" w:cstheme="minorEastAsia"/>
        </w:rPr>
      </w:pPr>
      <w:r>
        <w:rPr>
          <w:rFonts w:asciiTheme="minorEastAsia" w:hAnsiTheme="minorEastAsia" w:cstheme="minorEastAsia" w:hint="eastAsia"/>
          <w:kern w:val="2"/>
          <w:sz w:val="21"/>
          <w:szCs w:val="21"/>
        </w:rPr>
        <w:lastRenderedPageBreak/>
        <w:t>在项目所在地有分支机构或售后服务点（须提供营业执照等相关的证明材料）</w:t>
      </w:r>
      <w:r>
        <w:rPr>
          <w:rFonts w:asciiTheme="minorEastAsia" w:hAnsiTheme="minorEastAsia" w:cstheme="minorEastAsia" w:hint="eastAsia"/>
        </w:rPr>
        <w:t>得1分，否则不得分。</w:t>
      </w:r>
    </w:p>
    <w:p w14:paraId="51B8611D" w14:textId="77777777" w:rsidR="005117F3" w:rsidRDefault="00F454EB">
      <w:pPr>
        <w:pStyle w:val="HTML"/>
        <w:tabs>
          <w:tab w:val="clear" w:pos="916"/>
          <w:tab w:val="left" w:pos="720"/>
        </w:tabs>
        <w:spacing w:line="400" w:lineRule="exact"/>
        <w:ind w:leftChars="112" w:left="235" w:firstLineChars="100" w:firstLine="210"/>
        <w:rPr>
          <w:rFonts w:asciiTheme="minorEastAsia" w:hAnsiTheme="minorEastAsia" w:cstheme="minorEastAsia"/>
          <w:kern w:val="2"/>
          <w:sz w:val="21"/>
          <w:szCs w:val="20"/>
        </w:rPr>
      </w:pPr>
      <w:bookmarkStart w:id="9" w:name="_Toc139966433"/>
      <w:bookmarkStart w:id="10" w:name="_Toc139967217"/>
      <w:r>
        <w:rPr>
          <w:rFonts w:asciiTheme="minorEastAsia" w:hAnsiTheme="minorEastAsia" w:cstheme="minorEastAsia" w:hint="eastAsia"/>
          <w:kern w:val="2"/>
          <w:sz w:val="21"/>
          <w:szCs w:val="20"/>
        </w:rPr>
        <w:t>（三）中标标准：评标委员会将根据总得分高低排列各投标人次序（总分相同时，依次按投标报价低优先、质保期长优先、交货时间短优先、故障到达时间短优先的顺序，排列各投标人次序），并依照次序确定中标供应商。</w:t>
      </w:r>
    </w:p>
    <w:p w14:paraId="29726530" w14:textId="77777777" w:rsidR="005117F3" w:rsidRDefault="005117F3">
      <w:pPr>
        <w:spacing w:line="400" w:lineRule="exact"/>
        <w:ind w:firstLineChars="200" w:firstLine="420"/>
        <w:rPr>
          <w:rFonts w:asciiTheme="minorEastAsia" w:hAnsiTheme="minorEastAsia" w:cstheme="minorEastAsia"/>
        </w:rPr>
      </w:pPr>
    </w:p>
    <w:p w14:paraId="24A09923" w14:textId="77777777" w:rsidR="005117F3" w:rsidRDefault="005117F3">
      <w:pPr>
        <w:spacing w:line="440" w:lineRule="exact"/>
        <w:rPr>
          <w:rFonts w:asciiTheme="minorEastAsia" w:hAnsiTheme="minorEastAsia" w:cstheme="minorEastAsia"/>
        </w:rPr>
      </w:pPr>
    </w:p>
    <w:p w14:paraId="7FEF88F8" w14:textId="77777777" w:rsidR="00AA09F1" w:rsidRDefault="00AA09F1" w:rsidP="00AA09F1">
      <w:pPr>
        <w:pStyle w:val="a6"/>
        <w:tabs>
          <w:tab w:val="left" w:pos="2472"/>
        </w:tabs>
        <w:spacing w:line="400" w:lineRule="exact"/>
        <w:ind w:left="358" w:hangingChars="170" w:hanging="358"/>
        <w:rPr>
          <w:rFonts w:asciiTheme="minorEastAsia" w:hAnsiTheme="minorEastAsia" w:cstheme="minorEastAsia"/>
          <w:b/>
          <w:bCs/>
        </w:rPr>
      </w:pPr>
      <w:r w:rsidRPr="00892622">
        <w:rPr>
          <w:rFonts w:asciiTheme="minorEastAsia" w:hAnsiTheme="minorEastAsia" w:cstheme="minorEastAsia" w:hint="eastAsia"/>
          <w:b/>
          <w:bCs/>
        </w:rPr>
        <w:t>评分办法（2）纯产品采购综合评分法（按四舍五入取至小数点后两位）：</w:t>
      </w:r>
    </w:p>
    <w:p w14:paraId="23669F69" w14:textId="77777777" w:rsidR="00AA09F1" w:rsidRPr="00892622" w:rsidRDefault="00AA09F1" w:rsidP="00AA09F1">
      <w:pPr>
        <w:spacing w:line="440" w:lineRule="exact"/>
        <w:rPr>
          <w:rFonts w:asciiTheme="minorEastAsia" w:hAnsiTheme="minorEastAsia" w:cstheme="minorEastAsia"/>
          <w:bCs/>
          <w:szCs w:val="20"/>
        </w:rPr>
      </w:pPr>
      <w:r w:rsidRPr="00892622">
        <w:rPr>
          <w:rFonts w:asciiTheme="minorEastAsia" w:hAnsiTheme="minorEastAsia" w:cstheme="minorEastAsia" w:hint="eastAsia"/>
          <w:bCs/>
          <w:szCs w:val="20"/>
        </w:rPr>
        <w:t>评分办法：</w:t>
      </w:r>
    </w:p>
    <w:p w14:paraId="32FE48CD" w14:textId="77777777" w:rsidR="00AA09F1" w:rsidRPr="00892622" w:rsidRDefault="00AA09F1" w:rsidP="00AA09F1">
      <w:pPr>
        <w:spacing w:line="440" w:lineRule="exact"/>
        <w:rPr>
          <w:rFonts w:asciiTheme="minorEastAsia" w:hAnsiTheme="minorEastAsia" w:cstheme="minorEastAsia"/>
          <w:bCs/>
          <w:szCs w:val="20"/>
        </w:rPr>
      </w:pPr>
      <w:proofErr w:type="gramStart"/>
      <w:r w:rsidRPr="00892622">
        <w:rPr>
          <w:rFonts w:asciiTheme="minorEastAsia" w:hAnsiTheme="minorEastAsia" w:cstheme="minorEastAsia" w:hint="eastAsia"/>
          <w:bCs/>
          <w:szCs w:val="20"/>
        </w:rPr>
        <w:t>一</w:t>
      </w:r>
      <w:proofErr w:type="gramEnd"/>
      <w:r w:rsidRPr="00892622">
        <w:rPr>
          <w:rFonts w:asciiTheme="minorEastAsia" w:hAnsiTheme="minorEastAsia" w:cstheme="minorEastAsia" w:hint="eastAsia"/>
          <w:bCs/>
          <w:szCs w:val="20"/>
        </w:rPr>
        <w:t>：投标人商务报价评分+综合评分合计为总分（商务报价60分，综合评分40分，总计100分），以合计总分由高到</w:t>
      </w:r>
      <w:proofErr w:type="gramStart"/>
      <w:r w:rsidRPr="00892622">
        <w:rPr>
          <w:rFonts w:asciiTheme="minorEastAsia" w:hAnsiTheme="minorEastAsia" w:cstheme="minorEastAsia" w:hint="eastAsia"/>
          <w:bCs/>
          <w:szCs w:val="20"/>
        </w:rPr>
        <w:t>低确定</w:t>
      </w:r>
      <w:proofErr w:type="gramEnd"/>
      <w:r w:rsidRPr="00892622">
        <w:rPr>
          <w:rFonts w:asciiTheme="minorEastAsia" w:hAnsiTheme="minorEastAsia" w:cstheme="minorEastAsia" w:hint="eastAsia"/>
          <w:bCs/>
          <w:szCs w:val="20"/>
        </w:rPr>
        <w:t>中标供应商顺序。</w:t>
      </w:r>
    </w:p>
    <w:p w14:paraId="603BA927" w14:textId="77777777" w:rsidR="00AA09F1" w:rsidRPr="00892622" w:rsidRDefault="00AA09F1" w:rsidP="00AA09F1">
      <w:pPr>
        <w:spacing w:line="440" w:lineRule="exact"/>
        <w:rPr>
          <w:rFonts w:asciiTheme="minorEastAsia" w:hAnsiTheme="minorEastAsia" w:cstheme="minorEastAsia"/>
          <w:bCs/>
          <w:szCs w:val="20"/>
        </w:rPr>
      </w:pPr>
      <w:r w:rsidRPr="00892622">
        <w:rPr>
          <w:rFonts w:asciiTheme="minorEastAsia" w:hAnsiTheme="minorEastAsia" w:cstheme="minorEastAsia" w:hint="eastAsia"/>
          <w:bCs/>
          <w:szCs w:val="20"/>
        </w:rPr>
        <w:t>二：综合评分分为以下4个部分。</w:t>
      </w:r>
    </w:p>
    <w:p w14:paraId="6BD51E59" w14:textId="77777777" w:rsidR="00AA09F1" w:rsidRPr="00892622" w:rsidRDefault="00AA09F1" w:rsidP="00AA09F1">
      <w:pPr>
        <w:spacing w:line="440" w:lineRule="exact"/>
        <w:rPr>
          <w:rFonts w:asciiTheme="minorEastAsia" w:hAnsiTheme="minorEastAsia" w:cstheme="minorEastAsia"/>
          <w:bCs/>
          <w:szCs w:val="20"/>
        </w:rPr>
      </w:pPr>
      <w:r w:rsidRPr="00892622">
        <w:rPr>
          <w:rFonts w:asciiTheme="minorEastAsia" w:hAnsiTheme="minorEastAsia" w:cstheme="minorEastAsia" w:hint="eastAsia"/>
          <w:bCs/>
          <w:szCs w:val="20"/>
        </w:rPr>
        <w:t>1：产品质量：供应商以往的质量水平是否稳定（10分）。</w:t>
      </w:r>
    </w:p>
    <w:p w14:paraId="69FA2CB9" w14:textId="77777777" w:rsidR="00AA09F1" w:rsidRPr="00892622" w:rsidRDefault="00AA09F1" w:rsidP="00AA09F1">
      <w:pPr>
        <w:spacing w:line="440" w:lineRule="exact"/>
        <w:rPr>
          <w:rFonts w:asciiTheme="minorEastAsia" w:hAnsiTheme="minorEastAsia" w:cstheme="minorEastAsia"/>
          <w:bCs/>
          <w:szCs w:val="20"/>
        </w:rPr>
      </w:pPr>
      <w:r w:rsidRPr="00892622">
        <w:rPr>
          <w:rFonts w:asciiTheme="minorEastAsia" w:hAnsiTheme="minorEastAsia" w:cstheme="minorEastAsia" w:hint="eastAsia"/>
          <w:bCs/>
          <w:szCs w:val="20"/>
        </w:rPr>
        <w:t>2：供货能力：交货期是否满足项目需求，是否出现拖期现象（10分）。</w:t>
      </w:r>
    </w:p>
    <w:p w14:paraId="3D92A0BB" w14:textId="77777777" w:rsidR="00AA09F1" w:rsidRPr="00892622" w:rsidRDefault="00AA09F1" w:rsidP="00AA09F1">
      <w:pPr>
        <w:spacing w:line="440" w:lineRule="exact"/>
        <w:rPr>
          <w:rFonts w:asciiTheme="minorEastAsia" w:hAnsiTheme="minorEastAsia" w:cstheme="minorEastAsia"/>
          <w:bCs/>
          <w:szCs w:val="20"/>
        </w:rPr>
      </w:pPr>
      <w:r w:rsidRPr="00892622">
        <w:rPr>
          <w:rFonts w:asciiTheme="minorEastAsia" w:hAnsiTheme="minorEastAsia" w:cstheme="minorEastAsia" w:hint="eastAsia"/>
          <w:bCs/>
          <w:szCs w:val="20"/>
        </w:rPr>
        <w:t>3：财务状况、管理水平：现金流是否充足、是否影响供货、内部管理是否有效到位（10分）。</w:t>
      </w:r>
    </w:p>
    <w:p w14:paraId="7401BB4B" w14:textId="3D2CF283" w:rsidR="005117F3" w:rsidRDefault="00AA09F1" w:rsidP="00AA09F1">
      <w:pPr>
        <w:spacing w:line="440" w:lineRule="exact"/>
        <w:rPr>
          <w:rFonts w:asciiTheme="minorEastAsia" w:hAnsiTheme="minorEastAsia" w:cstheme="minorEastAsia"/>
        </w:rPr>
      </w:pPr>
      <w:r w:rsidRPr="00892622">
        <w:rPr>
          <w:rFonts w:asciiTheme="minorEastAsia" w:hAnsiTheme="minorEastAsia" w:cstheme="minorEastAsia" w:hint="eastAsia"/>
          <w:bCs/>
          <w:szCs w:val="20"/>
        </w:rPr>
        <w:t>4：技术支持、售后服务、合作口碑、各类证书、资料是否提供及时、是否有较好的合作愿望和能力（10分）。</w:t>
      </w:r>
    </w:p>
    <w:bookmarkEnd w:id="9"/>
    <w:bookmarkEnd w:id="10"/>
    <w:p w14:paraId="017B15E6" w14:textId="77777777" w:rsidR="005117F3" w:rsidRDefault="005117F3">
      <w:pPr>
        <w:spacing w:line="440" w:lineRule="exact"/>
        <w:rPr>
          <w:rFonts w:asciiTheme="minorEastAsia" w:hAnsiTheme="minorEastAsia" w:cstheme="minorEastAsia"/>
        </w:rPr>
        <w:sectPr w:rsidR="005117F3">
          <w:headerReference w:type="default" r:id="rId8"/>
          <w:footerReference w:type="default" r:id="rId9"/>
          <w:pgSz w:w="11906" w:h="16838"/>
          <w:pgMar w:top="1440" w:right="1800" w:bottom="1440" w:left="1800" w:header="851" w:footer="992" w:gutter="0"/>
          <w:cols w:space="425"/>
          <w:docGrid w:type="lines" w:linePitch="312"/>
        </w:sectPr>
      </w:pPr>
    </w:p>
    <w:p w14:paraId="6A03D086" w14:textId="77777777" w:rsidR="005117F3" w:rsidRDefault="00F454EB">
      <w:pPr>
        <w:pStyle w:val="1"/>
      </w:pPr>
      <w:r>
        <w:rPr>
          <w:rFonts w:hint="eastAsia"/>
        </w:rPr>
        <w:lastRenderedPageBreak/>
        <w:t>开标签到表（供应商）</w:t>
      </w:r>
    </w:p>
    <w:tbl>
      <w:tblPr>
        <w:tblStyle w:val="a9"/>
        <w:tblW w:w="14885" w:type="dxa"/>
        <w:jc w:val="center"/>
        <w:tblLayout w:type="fixed"/>
        <w:tblLook w:val="04A0" w:firstRow="1" w:lastRow="0" w:firstColumn="1" w:lastColumn="0" w:noHBand="0" w:noVBand="1"/>
      </w:tblPr>
      <w:tblGrid>
        <w:gridCol w:w="977"/>
        <w:gridCol w:w="4223"/>
        <w:gridCol w:w="2597"/>
        <w:gridCol w:w="2362"/>
        <w:gridCol w:w="2363"/>
        <w:gridCol w:w="2363"/>
      </w:tblGrid>
      <w:tr w:rsidR="005117F3" w14:paraId="6103C614" w14:textId="77777777">
        <w:trPr>
          <w:jc w:val="center"/>
        </w:trPr>
        <w:tc>
          <w:tcPr>
            <w:tcW w:w="977" w:type="dxa"/>
            <w:vAlign w:val="center"/>
          </w:tcPr>
          <w:p w14:paraId="2F6398D2" w14:textId="77777777" w:rsidR="005117F3" w:rsidRDefault="00F454EB">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223" w:type="dxa"/>
            <w:vAlign w:val="center"/>
          </w:tcPr>
          <w:p w14:paraId="1AEA8410" w14:textId="77777777" w:rsidR="005117F3" w:rsidRDefault="00F454EB">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单位名称</w:t>
            </w:r>
          </w:p>
        </w:tc>
        <w:tc>
          <w:tcPr>
            <w:tcW w:w="2597" w:type="dxa"/>
            <w:vAlign w:val="center"/>
          </w:tcPr>
          <w:p w14:paraId="31D91023" w14:textId="77777777" w:rsidR="005117F3" w:rsidRDefault="00F454EB">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授权人姓名</w:t>
            </w:r>
          </w:p>
        </w:tc>
        <w:tc>
          <w:tcPr>
            <w:tcW w:w="2362" w:type="dxa"/>
            <w:vAlign w:val="center"/>
          </w:tcPr>
          <w:p w14:paraId="6F4CDCA3" w14:textId="77777777" w:rsidR="005117F3" w:rsidRDefault="00F454EB">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移动电话</w:t>
            </w:r>
          </w:p>
        </w:tc>
        <w:tc>
          <w:tcPr>
            <w:tcW w:w="2363" w:type="dxa"/>
            <w:vAlign w:val="center"/>
          </w:tcPr>
          <w:p w14:paraId="72B955D1" w14:textId="77777777" w:rsidR="005117F3" w:rsidRDefault="00F454EB">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邮箱</w:t>
            </w:r>
          </w:p>
        </w:tc>
        <w:tc>
          <w:tcPr>
            <w:tcW w:w="2363" w:type="dxa"/>
            <w:vAlign w:val="center"/>
          </w:tcPr>
          <w:p w14:paraId="4B1E35D3" w14:textId="77777777" w:rsidR="005117F3" w:rsidRDefault="00F454EB">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时间</w:t>
            </w:r>
          </w:p>
        </w:tc>
      </w:tr>
      <w:tr w:rsidR="005117F3" w14:paraId="24CB81A4" w14:textId="77777777">
        <w:trPr>
          <w:jc w:val="center"/>
        </w:trPr>
        <w:tc>
          <w:tcPr>
            <w:tcW w:w="977" w:type="dxa"/>
            <w:vAlign w:val="center"/>
          </w:tcPr>
          <w:p w14:paraId="68D2D2B7" w14:textId="77777777" w:rsidR="005117F3" w:rsidRDefault="005117F3">
            <w:pPr>
              <w:numPr>
                <w:ilvl w:val="0"/>
                <w:numId w:val="5"/>
              </w:numPr>
              <w:spacing w:line="480" w:lineRule="auto"/>
              <w:jc w:val="center"/>
              <w:rPr>
                <w:rFonts w:asciiTheme="minorEastAsia" w:hAnsiTheme="minorEastAsia" w:cstheme="minorEastAsia"/>
                <w:sz w:val="28"/>
                <w:szCs w:val="28"/>
              </w:rPr>
            </w:pPr>
          </w:p>
        </w:tc>
        <w:tc>
          <w:tcPr>
            <w:tcW w:w="4223" w:type="dxa"/>
            <w:vAlign w:val="center"/>
          </w:tcPr>
          <w:p w14:paraId="7AEAB46F" w14:textId="77777777" w:rsidR="005117F3" w:rsidRDefault="005117F3">
            <w:pPr>
              <w:spacing w:line="480" w:lineRule="auto"/>
              <w:jc w:val="center"/>
              <w:rPr>
                <w:rFonts w:asciiTheme="minorEastAsia" w:hAnsiTheme="minorEastAsia" w:cstheme="minorEastAsia"/>
                <w:sz w:val="28"/>
                <w:szCs w:val="28"/>
              </w:rPr>
            </w:pPr>
          </w:p>
        </w:tc>
        <w:tc>
          <w:tcPr>
            <w:tcW w:w="2597" w:type="dxa"/>
            <w:vAlign w:val="center"/>
          </w:tcPr>
          <w:p w14:paraId="1918ED21"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6C4DC68E"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7EC71EEE"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37FA9FA6" w14:textId="77777777" w:rsidR="005117F3" w:rsidRDefault="005117F3">
            <w:pPr>
              <w:spacing w:line="480" w:lineRule="auto"/>
              <w:jc w:val="center"/>
              <w:rPr>
                <w:rFonts w:asciiTheme="minorEastAsia" w:hAnsiTheme="minorEastAsia" w:cstheme="minorEastAsia"/>
                <w:sz w:val="28"/>
                <w:szCs w:val="28"/>
              </w:rPr>
            </w:pPr>
          </w:p>
        </w:tc>
      </w:tr>
      <w:tr w:rsidR="005117F3" w14:paraId="416C63D4" w14:textId="77777777">
        <w:trPr>
          <w:jc w:val="center"/>
        </w:trPr>
        <w:tc>
          <w:tcPr>
            <w:tcW w:w="977" w:type="dxa"/>
            <w:vAlign w:val="center"/>
          </w:tcPr>
          <w:p w14:paraId="2E393E5B" w14:textId="77777777" w:rsidR="005117F3" w:rsidRDefault="005117F3">
            <w:pPr>
              <w:numPr>
                <w:ilvl w:val="0"/>
                <w:numId w:val="5"/>
              </w:numPr>
              <w:spacing w:line="480" w:lineRule="auto"/>
              <w:jc w:val="center"/>
              <w:rPr>
                <w:rFonts w:asciiTheme="minorEastAsia" w:hAnsiTheme="minorEastAsia" w:cstheme="minorEastAsia"/>
                <w:sz w:val="28"/>
                <w:szCs w:val="28"/>
              </w:rPr>
            </w:pPr>
          </w:p>
        </w:tc>
        <w:tc>
          <w:tcPr>
            <w:tcW w:w="4223" w:type="dxa"/>
            <w:vAlign w:val="center"/>
          </w:tcPr>
          <w:p w14:paraId="6519F15D" w14:textId="77777777" w:rsidR="005117F3" w:rsidRDefault="005117F3">
            <w:pPr>
              <w:spacing w:line="480" w:lineRule="auto"/>
              <w:jc w:val="center"/>
              <w:rPr>
                <w:rFonts w:asciiTheme="minorEastAsia" w:hAnsiTheme="minorEastAsia" w:cstheme="minorEastAsia"/>
                <w:sz w:val="28"/>
                <w:szCs w:val="28"/>
              </w:rPr>
            </w:pPr>
          </w:p>
        </w:tc>
        <w:tc>
          <w:tcPr>
            <w:tcW w:w="2597" w:type="dxa"/>
            <w:vAlign w:val="center"/>
          </w:tcPr>
          <w:p w14:paraId="2F4D617D"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46A1D70B"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49C3AAA5"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72765A20" w14:textId="77777777" w:rsidR="005117F3" w:rsidRDefault="005117F3">
            <w:pPr>
              <w:spacing w:line="480" w:lineRule="auto"/>
              <w:jc w:val="center"/>
              <w:rPr>
                <w:rFonts w:asciiTheme="minorEastAsia" w:hAnsiTheme="minorEastAsia" w:cstheme="minorEastAsia"/>
                <w:sz w:val="28"/>
                <w:szCs w:val="28"/>
              </w:rPr>
            </w:pPr>
          </w:p>
        </w:tc>
      </w:tr>
      <w:tr w:rsidR="005117F3" w14:paraId="5FAD3637" w14:textId="77777777">
        <w:trPr>
          <w:jc w:val="center"/>
        </w:trPr>
        <w:tc>
          <w:tcPr>
            <w:tcW w:w="977" w:type="dxa"/>
            <w:vAlign w:val="center"/>
          </w:tcPr>
          <w:p w14:paraId="763E8C90" w14:textId="77777777" w:rsidR="005117F3" w:rsidRDefault="005117F3">
            <w:pPr>
              <w:numPr>
                <w:ilvl w:val="0"/>
                <w:numId w:val="5"/>
              </w:numPr>
              <w:spacing w:line="480" w:lineRule="auto"/>
              <w:jc w:val="center"/>
              <w:rPr>
                <w:rFonts w:asciiTheme="minorEastAsia" w:hAnsiTheme="minorEastAsia" w:cstheme="minorEastAsia"/>
                <w:sz w:val="28"/>
                <w:szCs w:val="28"/>
              </w:rPr>
            </w:pPr>
          </w:p>
        </w:tc>
        <w:tc>
          <w:tcPr>
            <w:tcW w:w="4223" w:type="dxa"/>
            <w:vAlign w:val="center"/>
          </w:tcPr>
          <w:p w14:paraId="58A35444" w14:textId="77777777" w:rsidR="005117F3" w:rsidRDefault="005117F3">
            <w:pPr>
              <w:spacing w:line="480" w:lineRule="auto"/>
              <w:jc w:val="center"/>
              <w:rPr>
                <w:rFonts w:asciiTheme="minorEastAsia" w:hAnsiTheme="minorEastAsia" w:cstheme="minorEastAsia"/>
                <w:sz w:val="28"/>
                <w:szCs w:val="28"/>
              </w:rPr>
            </w:pPr>
          </w:p>
        </w:tc>
        <w:tc>
          <w:tcPr>
            <w:tcW w:w="2597" w:type="dxa"/>
            <w:vAlign w:val="center"/>
          </w:tcPr>
          <w:p w14:paraId="0CE49A89"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3909277A"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2F3C4585"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3643BCC2" w14:textId="77777777" w:rsidR="005117F3" w:rsidRDefault="005117F3">
            <w:pPr>
              <w:spacing w:line="480" w:lineRule="auto"/>
              <w:jc w:val="center"/>
              <w:rPr>
                <w:rFonts w:asciiTheme="minorEastAsia" w:hAnsiTheme="minorEastAsia" w:cstheme="minorEastAsia"/>
                <w:sz w:val="28"/>
                <w:szCs w:val="28"/>
              </w:rPr>
            </w:pPr>
          </w:p>
        </w:tc>
      </w:tr>
      <w:tr w:rsidR="005117F3" w14:paraId="1355A0F3" w14:textId="77777777">
        <w:trPr>
          <w:jc w:val="center"/>
        </w:trPr>
        <w:tc>
          <w:tcPr>
            <w:tcW w:w="977" w:type="dxa"/>
            <w:vAlign w:val="center"/>
          </w:tcPr>
          <w:p w14:paraId="1305D0B9" w14:textId="77777777" w:rsidR="005117F3" w:rsidRDefault="005117F3">
            <w:pPr>
              <w:numPr>
                <w:ilvl w:val="0"/>
                <w:numId w:val="5"/>
              </w:numPr>
              <w:spacing w:line="480" w:lineRule="auto"/>
              <w:jc w:val="center"/>
              <w:rPr>
                <w:rFonts w:asciiTheme="minorEastAsia" w:hAnsiTheme="minorEastAsia" w:cstheme="minorEastAsia"/>
                <w:sz w:val="28"/>
                <w:szCs w:val="28"/>
              </w:rPr>
            </w:pPr>
          </w:p>
        </w:tc>
        <w:tc>
          <w:tcPr>
            <w:tcW w:w="4223" w:type="dxa"/>
            <w:vAlign w:val="center"/>
          </w:tcPr>
          <w:p w14:paraId="6124FC88" w14:textId="77777777" w:rsidR="005117F3" w:rsidRDefault="005117F3">
            <w:pPr>
              <w:spacing w:line="480" w:lineRule="auto"/>
              <w:jc w:val="center"/>
              <w:rPr>
                <w:rFonts w:asciiTheme="minorEastAsia" w:hAnsiTheme="minorEastAsia" w:cstheme="minorEastAsia"/>
                <w:sz w:val="28"/>
                <w:szCs w:val="28"/>
              </w:rPr>
            </w:pPr>
          </w:p>
        </w:tc>
        <w:tc>
          <w:tcPr>
            <w:tcW w:w="2597" w:type="dxa"/>
            <w:vAlign w:val="center"/>
          </w:tcPr>
          <w:p w14:paraId="62F8D781"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7F70517E"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12F3429E"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194F53FC" w14:textId="77777777" w:rsidR="005117F3" w:rsidRDefault="005117F3">
            <w:pPr>
              <w:spacing w:line="480" w:lineRule="auto"/>
              <w:jc w:val="center"/>
              <w:rPr>
                <w:rFonts w:asciiTheme="minorEastAsia" w:hAnsiTheme="minorEastAsia" w:cstheme="minorEastAsia"/>
                <w:sz w:val="28"/>
                <w:szCs w:val="28"/>
              </w:rPr>
            </w:pPr>
          </w:p>
        </w:tc>
      </w:tr>
      <w:tr w:rsidR="005117F3" w14:paraId="441D55E6" w14:textId="77777777">
        <w:trPr>
          <w:jc w:val="center"/>
        </w:trPr>
        <w:tc>
          <w:tcPr>
            <w:tcW w:w="977" w:type="dxa"/>
            <w:vAlign w:val="center"/>
          </w:tcPr>
          <w:p w14:paraId="570C38CF" w14:textId="77777777" w:rsidR="005117F3" w:rsidRDefault="005117F3">
            <w:pPr>
              <w:numPr>
                <w:ilvl w:val="0"/>
                <w:numId w:val="5"/>
              </w:numPr>
              <w:spacing w:line="480" w:lineRule="auto"/>
              <w:jc w:val="center"/>
              <w:rPr>
                <w:rFonts w:asciiTheme="minorEastAsia" w:hAnsiTheme="minorEastAsia" w:cstheme="minorEastAsia"/>
                <w:sz w:val="28"/>
                <w:szCs w:val="28"/>
              </w:rPr>
            </w:pPr>
          </w:p>
        </w:tc>
        <w:tc>
          <w:tcPr>
            <w:tcW w:w="4223" w:type="dxa"/>
            <w:vAlign w:val="center"/>
          </w:tcPr>
          <w:p w14:paraId="0AEC2F53" w14:textId="77777777" w:rsidR="005117F3" w:rsidRDefault="005117F3">
            <w:pPr>
              <w:spacing w:line="480" w:lineRule="auto"/>
              <w:jc w:val="center"/>
              <w:rPr>
                <w:rFonts w:asciiTheme="minorEastAsia" w:hAnsiTheme="minorEastAsia" w:cstheme="minorEastAsia"/>
                <w:sz w:val="28"/>
                <w:szCs w:val="28"/>
              </w:rPr>
            </w:pPr>
          </w:p>
        </w:tc>
        <w:tc>
          <w:tcPr>
            <w:tcW w:w="2597" w:type="dxa"/>
            <w:vAlign w:val="center"/>
          </w:tcPr>
          <w:p w14:paraId="21E039A1"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320F8AFD"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1953D9EA"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40DB9CDB" w14:textId="77777777" w:rsidR="005117F3" w:rsidRDefault="005117F3">
            <w:pPr>
              <w:spacing w:line="480" w:lineRule="auto"/>
              <w:jc w:val="center"/>
              <w:rPr>
                <w:rFonts w:asciiTheme="minorEastAsia" w:hAnsiTheme="minorEastAsia" w:cstheme="minorEastAsia"/>
                <w:sz w:val="28"/>
                <w:szCs w:val="28"/>
              </w:rPr>
            </w:pPr>
          </w:p>
        </w:tc>
      </w:tr>
      <w:tr w:rsidR="005117F3" w14:paraId="2A175050" w14:textId="77777777">
        <w:trPr>
          <w:jc w:val="center"/>
        </w:trPr>
        <w:tc>
          <w:tcPr>
            <w:tcW w:w="977" w:type="dxa"/>
            <w:vAlign w:val="center"/>
          </w:tcPr>
          <w:p w14:paraId="34753850" w14:textId="77777777" w:rsidR="005117F3" w:rsidRDefault="005117F3">
            <w:pPr>
              <w:numPr>
                <w:ilvl w:val="0"/>
                <w:numId w:val="5"/>
              </w:numPr>
              <w:spacing w:line="480" w:lineRule="auto"/>
              <w:jc w:val="center"/>
              <w:rPr>
                <w:rFonts w:asciiTheme="minorEastAsia" w:hAnsiTheme="minorEastAsia" w:cstheme="minorEastAsia"/>
                <w:sz w:val="28"/>
                <w:szCs w:val="28"/>
              </w:rPr>
            </w:pPr>
          </w:p>
        </w:tc>
        <w:tc>
          <w:tcPr>
            <w:tcW w:w="4223" w:type="dxa"/>
            <w:vAlign w:val="center"/>
          </w:tcPr>
          <w:p w14:paraId="0FFE3426" w14:textId="77777777" w:rsidR="005117F3" w:rsidRDefault="005117F3">
            <w:pPr>
              <w:spacing w:line="480" w:lineRule="auto"/>
              <w:jc w:val="center"/>
              <w:rPr>
                <w:rFonts w:asciiTheme="minorEastAsia" w:hAnsiTheme="minorEastAsia" w:cstheme="minorEastAsia"/>
                <w:sz w:val="28"/>
                <w:szCs w:val="28"/>
              </w:rPr>
            </w:pPr>
          </w:p>
        </w:tc>
        <w:tc>
          <w:tcPr>
            <w:tcW w:w="2597" w:type="dxa"/>
            <w:vAlign w:val="center"/>
          </w:tcPr>
          <w:p w14:paraId="26235C8A"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35A1DF98"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1E0B8C4F"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3C126E1E" w14:textId="77777777" w:rsidR="005117F3" w:rsidRDefault="005117F3">
            <w:pPr>
              <w:spacing w:line="480" w:lineRule="auto"/>
              <w:jc w:val="center"/>
              <w:rPr>
                <w:rFonts w:asciiTheme="minorEastAsia" w:hAnsiTheme="minorEastAsia" w:cstheme="minorEastAsia"/>
                <w:sz w:val="28"/>
                <w:szCs w:val="28"/>
              </w:rPr>
            </w:pPr>
          </w:p>
        </w:tc>
      </w:tr>
      <w:tr w:rsidR="005117F3" w14:paraId="4AEF254B" w14:textId="77777777">
        <w:trPr>
          <w:jc w:val="center"/>
        </w:trPr>
        <w:tc>
          <w:tcPr>
            <w:tcW w:w="977" w:type="dxa"/>
            <w:vAlign w:val="center"/>
          </w:tcPr>
          <w:p w14:paraId="5B70D79D" w14:textId="77777777" w:rsidR="005117F3" w:rsidRDefault="005117F3">
            <w:pPr>
              <w:numPr>
                <w:ilvl w:val="0"/>
                <w:numId w:val="5"/>
              </w:numPr>
              <w:spacing w:line="480" w:lineRule="auto"/>
              <w:jc w:val="center"/>
              <w:rPr>
                <w:rFonts w:asciiTheme="minorEastAsia" w:hAnsiTheme="minorEastAsia" w:cstheme="minorEastAsia"/>
                <w:sz w:val="28"/>
                <w:szCs w:val="28"/>
              </w:rPr>
            </w:pPr>
          </w:p>
        </w:tc>
        <w:tc>
          <w:tcPr>
            <w:tcW w:w="4223" w:type="dxa"/>
            <w:vAlign w:val="center"/>
          </w:tcPr>
          <w:p w14:paraId="130C97FA" w14:textId="77777777" w:rsidR="005117F3" w:rsidRDefault="005117F3">
            <w:pPr>
              <w:spacing w:line="480" w:lineRule="auto"/>
              <w:jc w:val="center"/>
              <w:rPr>
                <w:rFonts w:asciiTheme="minorEastAsia" w:hAnsiTheme="minorEastAsia" w:cstheme="minorEastAsia"/>
                <w:sz w:val="28"/>
                <w:szCs w:val="28"/>
              </w:rPr>
            </w:pPr>
          </w:p>
        </w:tc>
        <w:tc>
          <w:tcPr>
            <w:tcW w:w="2597" w:type="dxa"/>
            <w:vAlign w:val="center"/>
          </w:tcPr>
          <w:p w14:paraId="652F018C"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575B4CBF"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649C2303"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54F80BF2" w14:textId="77777777" w:rsidR="005117F3" w:rsidRDefault="005117F3">
            <w:pPr>
              <w:spacing w:line="480" w:lineRule="auto"/>
              <w:jc w:val="center"/>
              <w:rPr>
                <w:rFonts w:asciiTheme="minorEastAsia" w:hAnsiTheme="minorEastAsia" w:cstheme="minorEastAsia"/>
                <w:sz w:val="28"/>
                <w:szCs w:val="28"/>
              </w:rPr>
            </w:pPr>
          </w:p>
        </w:tc>
      </w:tr>
      <w:tr w:rsidR="005117F3" w14:paraId="7FE81978" w14:textId="77777777">
        <w:trPr>
          <w:jc w:val="center"/>
        </w:trPr>
        <w:tc>
          <w:tcPr>
            <w:tcW w:w="977" w:type="dxa"/>
            <w:vAlign w:val="center"/>
          </w:tcPr>
          <w:p w14:paraId="53769B0B" w14:textId="77777777" w:rsidR="005117F3" w:rsidRDefault="005117F3">
            <w:pPr>
              <w:numPr>
                <w:ilvl w:val="0"/>
                <w:numId w:val="5"/>
              </w:numPr>
              <w:spacing w:line="480" w:lineRule="auto"/>
              <w:jc w:val="center"/>
              <w:rPr>
                <w:rFonts w:asciiTheme="minorEastAsia" w:hAnsiTheme="minorEastAsia" w:cstheme="minorEastAsia"/>
                <w:sz w:val="28"/>
                <w:szCs w:val="28"/>
              </w:rPr>
            </w:pPr>
          </w:p>
        </w:tc>
        <w:tc>
          <w:tcPr>
            <w:tcW w:w="4223" w:type="dxa"/>
            <w:vAlign w:val="center"/>
          </w:tcPr>
          <w:p w14:paraId="0826C4F3" w14:textId="77777777" w:rsidR="005117F3" w:rsidRDefault="005117F3">
            <w:pPr>
              <w:spacing w:line="480" w:lineRule="auto"/>
              <w:jc w:val="center"/>
              <w:rPr>
                <w:rFonts w:asciiTheme="minorEastAsia" w:hAnsiTheme="minorEastAsia" w:cstheme="minorEastAsia"/>
                <w:sz w:val="28"/>
                <w:szCs w:val="28"/>
              </w:rPr>
            </w:pPr>
          </w:p>
        </w:tc>
        <w:tc>
          <w:tcPr>
            <w:tcW w:w="2597" w:type="dxa"/>
            <w:vAlign w:val="center"/>
          </w:tcPr>
          <w:p w14:paraId="525E4A7C"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065C5755"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1F8F1B04"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500C38B3" w14:textId="77777777" w:rsidR="005117F3" w:rsidRDefault="005117F3">
            <w:pPr>
              <w:spacing w:line="480" w:lineRule="auto"/>
              <w:jc w:val="center"/>
              <w:rPr>
                <w:rFonts w:asciiTheme="minorEastAsia" w:hAnsiTheme="minorEastAsia" w:cstheme="minorEastAsia"/>
                <w:sz w:val="28"/>
                <w:szCs w:val="28"/>
              </w:rPr>
            </w:pPr>
          </w:p>
        </w:tc>
      </w:tr>
      <w:tr w:rsidR="005117F3" w14:paraId="58B61A60" w14:textId="77777777">
        <w:trPr>
          <w:jc w:val="center"/>
        </w:trPr>
        <w:tc>
          <w:tcPr>
            <w:tcW w:w="977" w:type="dxa"/>
            <w:vAlign w:val="center"/>
          </w:tcPr>
          <w:p w14:paraId="062606C2" w14:textId="77777777" w:rsidR="005117F3" w:rsidRDefault="005117F3">
            <w:pPr>
              <w:numPr>
                <w:ilvl w:val="0"/>
                <w:numId w:val="5"/>
              </w:numPr>
              <w:spacing w:line="480" w:lineRule="auto"/>
              <w:jc w:val="center"/>
              <w:rPr>
                <w:rFonts w:asciiTheme="minorEastAsia" w:hAnsiTheme="minorEastAsia" w:cstheme="minorEastAsia"/>
                <w:sz w:val="28"/>
                <w:szCs w:val="28"/>
              </w:rPr>
            </w:pPr>
          </w:p>
        </w:tc>
        <w:tc>
          <w:tcPr>
            <w:tcW w:w="4223" w:type="dxa"/>
            <w:vAlign w:val="center"/>
          </w:tcPr>
          <w:p w14:paraId="7BDE052F" w14:textId="77777777" w:rsidR="005117F3" w:rsidRDefault="005117F3">
            <w:pPr>
              <w:spacing w:line="480" w:lineRule="auto"/>
              <w:jc w:val="center"/>
              <w:rPr>
                <w:rFonts w:asciiTheme="minorEastAsia" w:hAnsiTheme="minorEastAsia" w:cstheme="minorEastAsia"/>
                <w:sz w:val="28"/>
                <w:szCs w:val="28"/>
              </w:rPr>
            </w:pPr>
          </w:p>
        </w:tc>
        <w:tc>
          <w:tcPr>
            <w:tcW w:w="2597" w:type="dxa"/>
            <w:vAlign w:val="center"/>
          </w:tcPr>
          <w:p w14:paraId="0F79CB92"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4E835E4E"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20C5AE01"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5AB123C5" w14:textId="77777777" w:rsidR="005117F3" w:rsidRDefault="005117F3">
            <w:pPr>
              <w:spacing w:line="480" w:lineRule="auto"/>
              <w:jc w:val="center"/>
              <w:rPr>
                <w:rFonts w:asciiTheme="minorEastAsia" w:hAnsiTheme="minorEastAsia" w:cstheme="minorEastAsia"/>
                <w:sz w:val="28"/>
                <w:szCs w:val="28"/>
              </w:rPr>
            </w:pPr>
          </w:p>
        </w:tc>
      </w:tr>
      <w:tr w:rsidR="005117F3" w14:paraId="3B553911" w14:textId="77777777">
        <w:trPr>
          <w:jc w:val="center"/>
        </w:trPr>
        <w:tc>
          <w:tcPr>
            <w:tcW w:w="977" w:type="dxa"/>
            <w:vAlign w:val="center"/>
          </w:tcPr>
          <w:p w14:paraId="5D1EBE99" w14:textId="77777777" w:rsidR="005117F3" w:rsidRDefault="005117F3">
            <w:pPr>
              <w:numPr>
                <w:ilvl w:val="0"/>
                <w:numId w:val="5"/>
              </w:numPr>
              <w:spacing w:line="480" w:lineRule="auto"/>
              <w:jc w:val="center"/>
              <w:rPr>
                <w:rFonts w:asciiTheme="minorEastAsia" w:hAnsiTheme="minorEastAsia" w:cstheme="minorEastAsia"/>
                <w:sz w:val="28"/>
                <w:szCs w:val="28"/>
              </w:rPr>
            </w:pPr>
          </w:p>
        </w:tc>
        <w:tc>
          <w:tcPr>
            <w:tcW w:w="4223" w:type="dxa"/>
            <w:vAlign w:val="center"/>
          </w:tcPr>
          <w:p w14:paraId="7F82D8BB" w14:textId="77777777" w:rsidR="005117F3" w:rsidRDefault="005117F3">
            <w:pPr>
              <w:spacing w:line="480" w:lineRule="auto"/>
              <w:jc w:val="center"/>
              <w:rPr>
                <w:rFonts w:asciiTheme="minorEastAsia" w:hAnsiTheme="minorEastAsia" w:cstheme="minorEastAsia"/>
                <w:sz w:val="28"/>
                <w:szCs w:val="28"/>
              </w:rPr>
            </w:pPr>
          </w:p>
        </w:tc>
        <w:tc>
          <w:tcPr>
            <w:tcW w:w="2597" w:type="dxa"/>
            <w:vAlign w:val="center"/>
          </w:tcPr>
          <w:p w14:paraId="59C18660"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704D083C"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5641CD32" w14:textId="77777777" w:rsidR="005117F3" w:rsidRDefault="005117F3">
            <w:pPr>
              <w:spacing w:line="480" w:lineRule="auto"/>
              <w:jc w:val="center"/>
              <w:rPr>
                <w:rFonts w:asciiTheme="minorEastAsia" w:hAnsiTheme="minorEastAsia" w:cstheme="minorEastAsia"/>
                <w:sz w:val="28"/>
                <w:szCs w:val="28"/>
              </w:rPr>
            </w:pPr>
          </w:p>
        </w:tc>
        <w:tc>
          <w:tcPr>
            <w:tcW w:w="2363" w:type="dxa"/>
            <w:vAlign w:val="center"/>
          </w:tcPr>
          <w:p w14:paraId="3569EA7B" w14:textId="77777777" w:rsidR="005117F3" w:rsidRDefault="005117F3">
            <w:pPr>
              <w:spacing w:line="480" w:lineRule="auto"/>
              <w:jc w:val="center"/>
              <w:rPr>
                <w:rFonts w:asciiTheme="minorEastAsia" w:hAnsiTheme="minorEastAsia" w:cstheme="minorEastAsia"/>
                <w:sz w:val="28"/>
                <w:szCs w:val="28"/>
              </w:rPr>
            </w:pPr>
          </w:p>
        </w:tc>
      </w:tr>
    </w:tbl>
    <w:p w14:paraId="4F7B067C" w14:textId="77777777" w:rsidR="005117F3" w:rsidRDefault="00F454EB">
      <w:pPr>
        <w:wordWrap w:val="0"/>
        <w:spacing w:line="480" w:lineRule="auto"/>
        <w:jc w:val="right"/>
        <w:rPr>
          <w:rFonts w:asciiTheme="minorEastAsia" w:hAnsiTheme="minorEastAsia" w:cstheme="minorEastAsia"/>
          <w:sz w:val="28"/>
          <w:szCs w:val="28"/>
        </w:rPr>
      </w:pPr>
      <w:r>
        <w:rPr>
          <w:rFonts w:asciiTheme="minorEastAsia" w:hAnsiTheme="minorEastAsia" w:cstheme="minorEastAsia" w:hint="eastAsia"/>
          <w:sz w:val="28"/>
          <w:szCs w:val="28"/>
        </w:rPr>
        <w:t>日期：     年     月     日</w:t>
      </w:r>
    </w:p>
    <w:p w14:paraId="3DB49D90" w14:textId="77777777" w:rsidR="005117F3" w:rsidRDefault="005117F3">
      <w:pPr>
        <w:spacing w:line="440" w:lineRule="exact"/>
        <w:rPr>
          <w:rFonts w:asciiTheme="minorEastAsia" w:hAnsiTheme="minorEastAsia" w:cstheme="minorEastAsia"/>
        </w:rPr>
      </w:pPr>
    </w:p>
    <w:p w14:paraId="550D60F9" w14:textId="77777777" w:rsidR="005117F3" w:rsidRDefault="00F454EB">
      <w:pPr>
        <w:pStyle w:val="1"/>
      </w:pPr>
      <w:r>
        <w:rPr>
          <w:rFonts w:hint="eastAsia"/>
        </w:rPr>
        <w:lastRenderedPageBreak/>
        <w:t>评委签到表</w:t>
      </w:r>
    </w:p>
    <w:tbl>
      <w:tblPr>
        <w:tblStyle w:val="a9"/>
        <w:tblW w:w="14233" w:type="dxa"/>
        <w:jc w:val="center"/>
        <w:tblLayout w:type="fixed"/>
        <w:tblLook w:val="04A0" w:firstRow="1" w:lastRow="0" w:firstColumn="1" w:lastColumn="0" w:noHBand="0" w:noVBand="1"/>
      </w:tblPr>
      <w:tblGrid>
        <w:gridCol w:w="977"/>
        <w:gridCol w:w="2761"/>
        <w:gridCol w:w="4013"/>
        <w:gridCol w:w="2362"/>
        <w:gridCol w:w="4120"/>
      </w:tblGrid>
      <w:tr w:rsidR="005117F3" w14:paraId="19847D9D" w14:textId="77777777">
        <w:trPr>
          <w:jc w:val="center"/>
        </w:trPr>
        <w:tc>
          <w:tcPr>
            <w:tcW w:w="977" w:type="dxa"/>
            <w:vAlign w:val="center"/>
          </w:tcPr>
          <w:p w14:paraId="7D4E0B1E" w14:textId="77777777" w:rsidR="005117F3" w:rsidRDefault="00F454EB">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2761" w:type="dxa"/>
            <w:vAlign w:val="center"/>
          </w:tcPr>
          <w:p w14:paraId="360D75DC" w14:textId="77777777" w:rsidR="005117F3" w:rsidRDefault="00F454EB">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姓名</w:t>
            </w:r>
          </w:p>
        </w:tc>
        <w:tc>
          <w:tcPr>
            <w:tcW w:w="4013" w:type="dxa"/>
            <w:vAlign w:val="center"/>
          </w:tcPr>
          <w:p w14:paraId="3D6F4B6B" w14:textId="77777777" w:rsidR="005117F3" w:rsidRDefault="00F454EB">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部门</w:t>
            </w:r>
          </w:p>
        </w:tc>
        <w:tc>
          <w:tcPr>
            <w:tcW w:w="2362" w:type="dxa"/>
            <w:vAlign w:val="center"/>
          </w:tcPr>
          <w:p w14:paraId="71AD212F" w14:textId="77777777" w:rsidR="005117F3" w:rsidRDefault="00F454EB">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职务</w:t>
            </w:r>
          </w:p>
        </w:tc>
        <w:tc>
          <w:tcPr>
            <w:tcW w:w="4120" w:type="dxa"/>
            <w:vAlign w:val="center"/>
          </w:tcPr>
          <w:p w14:paraId="19DEF5B2" w14:textId="77777777" w:rsidR="005117F3" w:rsidRDefault="00F454EB">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移动电话</w:t>
            </w:r>
          </w:p>
        </w:tc>
      </w:tr>
      <w:tr w:rsidR="005117F3" w14:paraId="132EFF75" w14:textId="77777777">
        <w:trPr>
          <w:jc w:val="center"/>
        </w:trPr>
        <w:tc>
          <w:tcPr>
            <w:tcW w:w="977" w:type="dxa"/>
            <w:vAlign w:val="center"/>
          </w:tcPr>
          <w:p w14:paraId="0AD3C29C" w14:textId="77777777" w:rsidR="005117F3" w:rsidRDefault="005117F3">
            <w:pPr>
              <w:numPr>
                <w:ilvl w:val="0"/>
                <w:numId w:val="6"/>
              </w:numPr>
              <w:spacing w:line="480" w:lineRule="auto"/>
              <w:jc w:val="center"/>
              <w:rPr>
                <w:rFonts w:asciiTheme="minorEastAsia" w:hAnsiTheme="minorEastAsia" w:cstheme="minorEastAsia"/>
                <w:sz w:val="28"/>
                <w:szCs w:val="28"/>
              </w:rPr>
            </w:pPr>
          </w:p>
        </w:tc>
        <w:tc>
          <w:tcPr>
            <w:tcW w:w="2761" w:type="dxa"/>
            <w:vAlign w:val="center"/>
          </w:tcPr>
          <w:p w14:paraId="78DD9497" w14:textId="77777777" w:rsidR="005117F3" w:rsidRDefault="005117F3">
            <w:pPr>
              <w:spacing w:line="480" w:lineRule="auto"/>
              <w:jc w:val="center"/>
              <w:rPr>
                <w:rFonts w:asciiTheme="minorEastAsia" w:hAnsiTheme="minorEastAsia" w:cstheme="minorEastAsia"/>
                <w:sz w:val="28"/>
                <w:szCs w:val="28"/>
              </w:rPr>
            </w:pPr>
          </w:p>
        </w:tc>
        <w:tc>
          <w:tcPr>
            <w:tcW w:w="4013" w:type="dxa"/>
            <w:vAlign w:val="center"/>
          </w:tcPr>
          <w:p w14:paraId="679A4E5A"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25BCC94F" w14:textId="77777777" w:rsidR="005117F3" w:rsidRDefault="005117F3">
            <w:pPr>
              <w:spacing w:line="480" w:lineRule="auto"/>
              <w:jc w:val="center"/>
              <w:rPr>
                <w:rFonts w:asciiTheme="minorEastAsia" w:hAnsiTheme="minorEastAsia" w:cstheme="minorEastAsia"/>
                <w:sz w:val="28"/>
                <w:szCs w:val="28"/>
              </w:rPr>
            </w:pPr>
          </w:p>
        </w:tc>
        <w:tc>
          <w:tcPr>
            <w:tcW w:w="4120" w:type="dxa"/>
            <w:vAlign w:val="center"/>
          </w:tcPr>
          <w:p w14:paraId="5683A3C7" w14:textId="77777777" w:rsidR="005117F3" w:rsidRDefault="005117F3">
            <w:pPr>
              <w:spacing w:line="480" w:lineRule="auto"/>
              <w:jc w:val="center"/>
              <w:rPr>
                <w:rFonts w:asciiTheme="minorEastAsia" w:hAnsiTheme="minorEastAsia" w:cstheme="minorEastAsia"/>
                <w:sz w:val="28"/>
                <w:szCs w:val="28"/>
              </w:rPr>
            </w:pPr>
          </w:p>
        </w:tc>
      </w:tr>
      <w:tr w:rsidR="005117F3" w14:paraId="55CD7BBC" w14:textId="77777777">
        <w:trPr>
          <w:jc w:val="center"/>
        </w:trPr>
        <w:tc>
          <w:tcPr>
            <w:tcW w:w="977" w:type="dxa"/>
            <w:vAlign w:val="center"/>
          </w:tcPr>
          <w:p w14:paraId="0D0AF024" w14:textId="77777777" w:rsidR="005117F3" w:rsidRDefault="005117F3">
            <w:pPr>
              <w:numPr>
                <w:ilvl w:val="0"/>
                <w:numId w:val="6"/>
              </w:numPr>
              <w:spacing w:line="480" w:lineRule="auto"/>
              <w:jc w:val="center"/>
              <w:rPr>
                <w:rFonts w:asciiTheme="minorEastAsia" w:hAnsiTheme="minorEastAsia" w:cstheme="minorEastAsia"/>
                <w:sz w:val="28"/>
                <w:szCs w:val="28"/>
              </w:rPr>
            </w:pPr>
          </w:p>
        </w:tc>
        <w:tc>
          <w:tcPr>
            <w:tcW w:w="2761" w:type="dxa"/>
            <w:vAlign w:val="center"/>
          </w:tcPr>
          <w:p w14:paraId="77AB573D" w14:textId="77777777" w:rsidR="005117F3" w:rsidRDefault="005117F3">
            <w:pPr>
              <w:spacing w:line="480" w:lineRule="auto"/>
              <w:jc w:val="center"/>
              <w:rPr>
                <w:rFonts w:asciiTheme="minorEastAsia" w:hAnsiTheme="minorEastAsia" w:cstheme="minorEastAsia"/>
                <w:sz w:val="28"/>
                <w:szCs w:val="28"/>
              </w:rPr>
            </w:pPr>
          </w:p>
        </w:tc>
        <w:tc>
          <w:tcPr>
            <w:tcW w:w="4013" w:type="dxa"/>
            <w:vAlign w:val="center"/>
          </w:tcPr>
          <w:p w14:paraId="033EA7EA"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15BC6D17" w14:textId="77777777" w:rsidR="005117F3" w:rsidRDefault="005117F3">
            <w:pPr>
              <w:spacing w:line="480" w:lineRule="auto"/>
              <w:jc w:val="center"/>
              <w:rPr>
                <w:rFonts w:asciiTheme="minorEastAsia" w:hAnsiTheme="minorEastAsia" w:cstheme="minorEastAsia"/>
                <w:sz w:val="28"/>
                <w:szCs w:val="28"/>
              </w:rPr>
            </w:pPr>
          </w:p>
        </w:tc>
        <w:tc>
          <w:tcPr>
            <w:tcW w:w="4120" w:type="dxa"/>
            <w:vAlign w:val="center"/>
          </w:tcPr>
          <w:p w14:paraId="78B1BDDB" w14:textId="77777777" w:rsidR="005117F3" w:rsidRDefault="005117F3">
            <w:pPr>
              <w:spacing w:line="480" w:lineRule="auto"/>
              <w:jc w:val="center"/>
              <w:rPr>
                <w:rFonts w:asciiTheme="minorEastAsia" w:hAnsiTheme="minorEastAsia" w:cstheme="minorEastAsia"/>
                <w:sz w:val="28"/>
                <w:szCs w:val="28"/>
              </w:rPr>
            </w:pPr>
          </w:p>
        </w:tc>
      </w:tr>
      <w:tr w:rsidR="005117F3" w14:paraId="6BFF374B" w14:textId="77777777">
        <w:trPr>
          <w:jc w:val="center"/>
        </w:trPr>
        <w:tc>
          <w:tcPr>
            <w:tcW w:w="977" w:type="dxa"/>
            <w:vAlign w:val="center"/>
          </w:tcPr>
          <w:p w14:paraId="4710BAD5" w14:textId="77777777" w:rsidR="005117F3" w:rsidRDefault="005117F3">
            <w:pPr>
              <w:numPr>
                <w:ilvl w:val="0"/>
                <w:numId w:val="6"/>
              </w:numPr>
              <w:spacing w:line="480" w:lineRule="auto"/>
              <w:jc w:val="center"/>
              <w:rPr>
                <w:rFonts w:asciiTheme="minorEastAsia" w:hAnsiTheme="minorEastAsia" w:cstheme="minorEastAsia"/>
                <w:sz w:val="28"/>
                <w:szCs w:val="28"/>
              </w:rPr>
            </w:pPr>
          </w:p>
        </w:tc>
        <w:tc>
          <w:tcPr>
            <w:tcW w:w="2761" w:type="dxa"/>
            <w:vAlign w:val="center"/>
          </w:tcPr>
          <w:p w14:paraId="67DC478E" w14:textId="77777777" w:rsidR="005117F3" w:rsidRDefault="005117F3">
            <w:pPr>
              <w:spacing w:line="480" w:lineRule="auto"/>
              <w:jc w:val="center"/>
              <w:rPr>
                <w:rFonts w:asciiTheme="minorEastAsia" w:hAnsiTheme="minorEastAsia" w:cstheme="minorEastAsia"/>
                <w:sz w:val="28"/>
                <w:szCs w:val="28"/>
              </w:rPr>
            </w:pPr>
          </w:p>
        </w:tc>
        <w:tc>
          <w:tcPr>
            <w:tcW w:w="4013" w:type="dxa"/>
            <w:vAlign w:val="center"/>
          </w:tcPr>
          <w:p w14:paraId="08B20C0C"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3184ECB2" w14:textId="77777777" w:rsidR="005117F3" w:rsidRDefault="005117F3">
            <w:pPr>
              <w:spacing w:line="480" w:lineRule="auto"/>
              <w:jc w:val="center"/>
              <w:rPr>
                <w:rFonts w:asciiTheme="minorEastAsia" w:hAnsiTheme="minorEastAsia" w:cstheme="minorEastAsia"/>
                <w:sz w:val="28"/>
                <w:szCs w:val="28"/>
              </w:rPr>
            </w:pPr>
          </w:p>
        </w:tc>
        <w:tc>
          <w:tcPr>
            <w:tcW w:w="4120" w:type="dxa"/>
            <w:vAlign w:val="center"/>
          </w:tcPr>
          <w:p w14:paraId="53793551" w14:textId="77777777" w:rsidR="005117F3" w:rsidRDefault="005117F3">
            <w:pPr>
              <w:spacing w:line="480" w:lineRule="auto"/>
              <w:jc w:val="center"/>
              <w:rPr>
                <w:rFonts w:asciiTheme="minorEastAsia" w:hAnsiTheme="minorEastAsia" w:cstheme="minorEastAsia"/>
                <w:sz w:val="28"/>
                <w:szCs w:val="28"/>
              </w:rPr>
            </w:pPr>
          </w:p>
        </w:tc>
      </w:tr>
      <w:tr w:rsidR="005117F3" w14:paraId="73C265E3" w14:textId="77777777">
        <w:trPr>
          <w:jc w:val="center"/>
        </w:trPr>
        <w:tc>
          <w:tcPr>
            <w:tcW w:w="977" w:type="dxa"/>
            <w:vAlign w:val="center"/>
          </w:tcPr>
          <w:p w14:paraId="38F93467" w14:textId="77777777" w:rsidR="005117F3" w:rsidRDefault="005117F3">
            <w:pPr>
              <w:numPr>
                <w:ilvl w:val="0"/>
                <w:numId w:val="6"/>
              </w:numPr>
              <w:spacing w:line="480" w:lineRule="auto"/>
              <w:jc w:val="center"/>
              <w:rPr>
                <w:rFonts w:asciiTheme="minorEastAsia" w:hAnsiTheme="minorEastAsia" w:cstheme="minorEastAsia"/>
                <w:sz w:val="28"/>
                <w:szCs w:val="28"/>
              </w:rPr>
            </w:pPr>
          </w:p>
        </w:tc>
        <w:tc>
          <w:tcPr>
            <w:tcW w:w="2761" w:type="dxa"/>
            <w:vAlign w:val="center"/>
          </w:tcPr>
          <w:p w14:paraId="4B5C2C82" w14:textId="77777777" w:rsidR="005117F3" w:rsidRDefault="005117F3">
            <w:pPr>
              <w:spacing w:line="480" w:lineRule="auto"/>
              <w:jc w:val="center"/>
              <w:rPr>
                <w:rFonts w:asciiTheme="minorEastAsia" w:hAnsiTheme="minorEastAsia" w:cstheme="minorEastAsia"/>
                <w:sz w:val="28"/>
                <w:szCs w:val="28"/>
              </w:rPr>
            </w:pPr>
          </w:p>
        </w:tc>
        <w:tc>
          <w:tcPr>
            <w:tcW w:w="4013" w:type="dxa"/>
            <w:vAlign w:val="center"/>
          </w:tcPr>
          <w:p w14:paraId="2A244FF1"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4E1BACC9" w14:textId="77777777" w:rsidR="005117F3" w:rsidRDefault="005117F3">
            <w:pPr>
              <w:spacing w:line="480" w:lineRule="auto"/>
              <w:jc w:val="center"/>
              <w:rPr>
                <w:rFonts w:asciiTheme="minorEastAsia" w:hAnsiTheme="minorEastAsia" w:cstheme="minorEastAsia"/>
                <w:sz w:val="28"/>
                <w:szCs w:val="28"/>
              </w:rPr>
            </w:pPr>
          </w:p>
        </w:tc>
        <w:tc>
          <w:tcPr>
            <w:tcW w:w="4120" w:type="dxa"/>
            <w:vAlign w:val="center"/>
          </w:tcPr>
          <w:p w14:paraId="16C08BDD" w14:textId="77777777" w:rsidR="005117F3" w:rsidRDefault="005117F3">
            <w:pPr>
              <w:spacing w:line="480" w:lineRule="auto"/>
              <w:jc w:val="center"/>
              <w:rPr>
                <w:rFonts w:asciiTheme="minorEastAsia" w:hAnsiTheme="minorEastAsia" w:cstheme="minorEastAsia"/>
                <w:sz w:val="28"/>
                <w:szCs w:val="28"/>
              </w:rPr>
            </w:pPr>
          </w:p>
        </w:tc>
      </w:tr>
      <w:tr w:rsidR="005117F3" w14:paraId="499606D8" w14:textId="77777777">
        <w:trPr>
          <w:jc w:val="center"/>
        </w:trPr>
        <w:tc>
          <w:tcPr>
            <w:tcW w:w="977" w:type="dxa"/>
            <w:vAlign w:val="center"/>
          </w:tcPr>
          <w:p w14:paraId="03CBB60C" w14:textId="77777777" w:rsidR="005117F3" w:rsidRDefault="005117F3">
            <w:pPr>
              <w:numPr>
                <w:ilvl w:val="0"/>
                <w:numId w:val="6"/>
              </w:numPr>
              <w:spacing w:line="480" w:lineRule="auto"/>
              <w:jc w:val="center"/>
              <w:rPr>
                <w:rFonts w:asciiTheme="minorEastAsia" w:hAnsiTheme="minorEastAsia" w:cstheme="minorEastAsia"/>
                <w:sz w:val="28"/>
                <w:szCs w:val="28"/>
              </w:rPr>
            </w:pPr>
          </w:p>
        </w:tc>
        <w:tc>
          <w:tcPr>
            <w:tcW w:w="2761" w:type="dxa"/>
            <w:vAlign w:val="center"/>
          </w:tcPr>
          <w:p w14:paraId="39139226" w14:textId="77777777" w:rsidR="005117F3" w:rsidRDefault="005117F3">
            <w:pPr>
              <w:spacing w:line="480" w:lineRule="auto"/>
              <w:jc w:val="center"/>
              <w:rPr>
                <w:rFonts w:asciiTheme="minorEastAsia" w:hAnsiTheme="minorEastAsia" w:cstheme="minorEastAsia"/>
                <w:sz w:val="28"/>
                <w:szCs w:val="28"/>
              </w:rPr>
            </w:pPr>
          </w:p>
        </w:tc>
        <w:tc>
          <w:tcPr>
            <w:tcW w:w="4013" w:type="dxa"/>
            <w:vAlign w:val="center"/>
          </w:tcPr>
          <w:p w14:paraId="3EDA8097"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5F83F0F4" w14:textId="77777777" w:rsidR="005117F3" w:rsidRDefault="005117F3">
            <w:pPr>
              <w:spacing w:line="480" w:lineRule="auto"/>
              <w:jc w:val="center"/>
              <w:rPr>
                <w:rFonts w:asciiTheme="minorEastAsia" w:hAnsiTheme="minorEastAsia" w:cstheme="minorEastAsia"/>
                <w:sz w:val="28"/>
                <w:szCs w:val="28"/>
              </w:rPr>
            </w:pPr>
          </w:p>
        </w:tc>
        <w:tc>
          <w:tcPr>
            <w:tcW w:w="4120" w:type="dxa"/>
            <w:vAlign w:val="center"/>
          </w:tcPr>
          <w:p w14:paraId="63BFA125" w14:textId="77777777" w:rsidR="005117F3" w:rsidRDefault="005117F3">
            <w:pPr>
              <w:spacing w:line="480" w:lineRule="auto"/>
              <w:jc w:val="center"/>
              <w:rPr>
                <w:rFonts w:asciiTheme="minorEastAsia" w:hAnsiTheme="minorEastAsia" w:cstheme="minorEastAsia"/>
                <w:sz w:val="28"/>
                <w:szCs w:val="28"/>
              </w:rPr>
            </w:pPr>
          </w:p>
        </w:tc>
      </w:tr>
      <w:tr w:rsidR="005117F3" w14:paraId="3246ECA7" w14:textId="77777777">
        <w:trPr>
          <w:jc w:val="center"/>
        </w:trPr>
        <w:tc>
          <w:tcPr>
            <w:tcW w:w="977" w:type="dxa"/>
            <w:vAlign w:val="center"/>
          </w:tcPr>
          <w:p w14:paraId="1B9176B8" w14:textId="77777777" w:rsidR="005117F3" w:rsidRDefault="005117F3">
            <w:pPr>
              <w:numPr>
                <w:ilvl w:val="0"/>
                <w:numId w:val="6"/>
              </w:numPr>
              <w:spacing w:line="480" w:lineRule="auto"/>
              <w:jc w:val="center"/>
              <w:rPr>
                <w:rFonts w:asciiTheme="minorEastAsia" w:hAnsiTheme="minorEastAsia" w:cstheme="minorEastAsia"/>
                <w:sz w:val="28"/>
                <w:szCs w:val="28"/>
              </w:rPr>
            </w:pPr>
          </w:p>
        </w:tc>
        <w:tc>
          <w:tcPr>
            <w:tcW w:w="2761" w:type="dxa"/>
            <w:vAlign w:val="center"/>
          </w:tcPr>
          <w:p w14:paraId="36843A0D" w14:textId="77777777" w:rsidR="005117F3" w:rsidRDefault="005117F3">
            <w:pPr>
              <w:spacing w:line="480" w:lineRule="auto"/>
              <w:jc w:val="center"/>
              <w:rPr>
                <w:rFonts w:asciiTheme="minorEastAsia" w:hAnsiTheme="minorEastAsia" w:cstheme="minorEastAsia"/>
                <w:sz w:val="28"/>
                <w:szCs w:val="28"/>
              </w:rPr>
            </w:pPr>
          </w:p>
        </w:tc>
        <w:tc>
          <w:tcPr>
            <w:tcW w:w="4013" w:type="dxa"/>
            <w:vAlign w:val="center"/>
          </w:tcPr>
          <w:p w14:paraId="09B3C9F6"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51578F8C" w14:textId="77777777" w:rsidR="005117F3" w:rsidRDefault="005117F3">
            <w:pPr>
              <w:spacing w:line="480" w:lineRule="auto"/>
              <w:jc w:val="center"/>
              <w:rPr>
                <w:rFonts w:asciiTheme="minorEastAsia" w:hAnsiTheme="minorEastAsia" w:cstheme="minorEastAsia"/>
                <w:sz w:val="28"/>
                <w:szCs w:val="28"/>
              </w:rPr>
            </w:pPr>
          </w:p>
        </w:tc>
        <w:tc>
          <w:tcPr>
            <w:tcW w:w="4120" w:type="dxa"/>
            <w:vAlign w:val="center"/>
          </w:tcPr>
          <w:p w14:paraId="272ADC01" w14:textId="77777777" w:rsidR="005117F3" w:rsidRDefault="005117F3">
            <w:pPr>
              <w:spacing w:line="480" w:lineRule="auto"/>
              <w:jc w:val="center"/>
              <w:rPr>
                <w:rFonts w:asciiTheme="minorEastAsia" w:hAnsiTheme="minorEastAsia" w:cstheme="minorEastAsia"/>
                <w:sz w:val="28"/>
                <w:szCs w:val="28"/>
              </w:rPr>
            </w:pPr>
          </w:p>
        </w:tc>
      </w:tr>
      <w:tr w:rsidR="005117F3" w14:paraId="4055A14A" w14:textId="77777777">
        <w:trPr>
          <w:jc w:val="center"/>
        </w:trPr>
        <w:tc>
          <w:tcPr>
            <w:tcW w:w="977" w:type="dxa"/>
            <w:vAlign w:val="center"/>
          </w:tcPr>
          <w:p w14:paraId="65F197C9" w14:textId="77777777" w:rsidR="005117F3" w:rsidRDefault="005117F3">
            <w:pPr>
              <w:numPr>
                <w:ilvl w:val="0"/>
                <w:numId w:val="6"/>
              </w:numPr>
              <w:spacing w:line="480" w:lineRule="auto"/>
              <w:jc w:val="center"/>
              <w:rPr>
                <w:rFonts w:asciiTheme="minorEastAsia" w:hAnsiTheme="minorEastAsia" w:cstheme="minorEastAsia"/>
                <w:sz w:val="28"/>
                <w:szCs w:val="28"/>
              </w:rPr>
            </w:pPr>
          </w:p>
        </w:tc>
        <w:tc>
          <w:tcPr>
            <w:tcW w:w="2761" w:type="dxa"/>
            <w:vAlign w:val="center"/>
          </w:tcPr>
          <w:p w14:paraId="0058E10D" w14:textId="77777777" w:rsidR="005117F3" w:rsidRDefault="005117F3">
            <w:pPr>
              <w:spacing w:line="480" w:lineRule="auto"/>
              <w:jc w:val="center"/>
              <w:rPr>
                <w:rFonts w:asciiTheme="minorEastAsia" w:hAnsiTheme="minorEastAsia" w:cstheme="minorEastAsia"/>
                <w:sz w:val="28"/>
                <w:szCs w:val="28"/>
              </w:rPr>
            </w:pPr>
          </w:p>
        </w:tc>
        <w:tc>
          <w:tcPr>
            <w:tcW w:w="4013" w:type="dxa"/>
            <w:vAlign w:val="center"/>
          </w:tcPr>
          <w:p w14:paraId="6CBE59D4"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5D891D5D" w14:textId="77777777" w:rsidR="005117F3" w:rsidRDefault="005117F3">
            <w:pPr>
              <w:spacing w:line="480" w:lineRule="auto"/>
              <w:jc w:val="center"/>
              <w:rPr>
                <w:rFonts w:asciiTheme="minorEastAsia" w:hAnsiTheme="minorEastAsia" w:cstheme="minorEastAsia"/>
                <w:sz w:val="28"/>
                <w:szCs w:val="28"/>
              </w:rPr>
            </w:pPr>
          </w:p>
        </w:tc>
        <w:tc>
          <w:tcPr>
            <w:tcW w:w="4120" w:type="dxa"/>
            <w:vAlign w:val="center"/>
          </w:tcPr>
          <w:p w14:paraId="7038710B" w14:textId="77777777" w:rsidR="005117F3" w:rsidRDefault="005117F3">
            <w:pPr>
              <w:spacing w:line="480" w:lineRule="auto"/>
              <w:jc w:val="center"/>
              <w:rPr>
                <w:rFonts w:asciiTheme="minorEastAsia" w:hAnsiTheme="minorEastAsia" w:cstheme="minorEastAsia"/>
                <w:sz w:val="28"/>
                <w:szCs w:val="28"/>
              </w:rPr>
            </w:pPr>
          </w:p>
        </w:tc>
      </w:tr>
      <w:tr w:rsidR="005117F3" w14:paraId="6AEA934F" w14:textId="77777777">
        <w:trPr>
          <w:jc w:val="center"/>
        </w:trPr>
        <w:tc>
          <w:tcPr>
            <w:tcW w:w="977" w:type="dxa"/>
            <w:vAlign w:val="center"/>
          </w:tcPr>
          <w:p w14:paraId="30197C1C" w14:textId="77777777" w:rsidR="005117F3" w:rsidRDefault="005117F3">
            <w:pPr>
              <w:numPr>
                <w:ilvl w:val="0"/>
                <w:numId w:val="6"/>
              </w:numPr>
              <w:spacing w:line="480" w:lineRule="auto"/>
              <w:jc w:val="center"/>
              <w:rPr>
                <w:rFonts w:asciiTheme="minorEastAsia" w:hAnsiTheme="minorEastAsia" w:cstheme="minorEastAsia"/>
                <w:sz w:val="28"/>
                <w:szCs w:val="28"/>
              </w:rPr>
            </w:pPr>
          </w:p>
        </w:tc>
        <w:tc>
          <w:tcPr>
            <w:tcW w:w="2761" w:type="dxa"/>
            <w:vAlign w:val="center"/>
          </w:tcPr>
          <w:p w14:paraId="5CBB0B0C" w14:textId="77777777" w:rsidR="005117F3" w:rsidRDefault="005117F3">
            <w:pPr>
              <w:spacing w:line="480" w:lineRule="auto"/>
              <w:jc w:val="center"/>
              <w:rPr>
                <w:rFonts w:asciiTheme="minorEastAsia" w:hAnsiTheme="minorEastAsia" w:cstheme="minorEastAsia"/>
                <w:sz w:val="28"/>
                <w:szCs w:val="28"/>
              </w:rPr>
            </w:pPr>
          </w:p>
        </w:tc>
        <w:tc>
          <w:tcPr>
            <w:tcW w:w="4013" w:type="dxa"/>
            <w:vAlign w:val="center"/>
          </w:tcPr>
          <w:p w14:paraId="0EA3B323"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391C0F25" w14:textId="77777777" w:rsidR="005117F3" w:rsidRDefault="005117F3">
            <w:pPr>
              <w:spacing w:line="480" w:lineRule="auto"/>
              <w:jc w:val="center"/>
              <w:rPr>
                <w:rFonts w:asciiTheme="minorEastAsia" w:hAnsiTheme="minorEastAsia" w:cstheme="minorEastAsia"/>
                <w:sz w:val="28"/>
                <w:szCs w:val="28"/>
              </w:rPr>
            </w:pPr>
          </w:p>
        </w:tc>
        <w:tc>
          <w:tcPr>
            <w:tcW w:w="4120" w:type="dxa"/>
            <w:vAlign w:val="center"/>
          </w:tcPr>
          <w:p w14:paraId="047DD896" w14:textId="77777777" w:rsidR="005117F3" w:rsidRDefault="005117F3">
            <w:pPr>
              <w:spacing w:line="480" w:lineRule="auto"/>
              <w:jc w:val="center"/>
              <w:rPr>
                <w:rFonts w:asciiTheme="minorEastAsia" w:hAnsiTheme="minorEastAsia" w:cstheme="minorEastAsia"/>
                <w:sz w:val="28"/>
                <w:szCs w:val="28"/>
              </w:rPr>
            </w:pPr>
          </w:p>
        </w:tc>
      </w:tr>
      <w:tr w:rsidR="005117F3" w14:paraId="6CE38E3E" w14:textId="77777777">
        <w:trPr>
          <w:jc w:val="center"/>
        </w:trPr>
        <w:tc>
          <w:tcPr>
            <w:tcW w:w="977" w:type="dxa"/>
            <w:vAlign w:val="center"/>
          </w:tcPr>
          <w:p w14:paraId="44222CF8" w14:textId="77777777" w:rsidR="005117F3" w:rsidRDefault="005117F3">
            <w:pPr>
              <w:numPr>
                <w:ilvl w:val="0"/>
                <w:numId w:val="6"/>
              </w:numPr>
              <w:spacing w:line="480" w:lineRule="auto"/>
              <w:jc w:val="center"/>
              <w:rPr>
                <w:rFonts w:asciiTheme="minorEastAsia" w:hAnsiTheme="minorEastAsia" w:cstheme="minorEastAsia"/>
                <w:sz w:val="28"/>
                <w:szCs w:val="28"/>
              </w:rPr>
            </w:pPr>
          </w:p>
        </w:tc>
        <w:tc>
          <w:tcPr>
            <w:tcW w:w="2761" w:type="dxa"/>
            <w:vAlign w:val="center"/>
          </w:tcPr>
          <w:p w14:paraId="6E23F5E4" w14:textId="77777777" w:rsidR="005117F3" w:rsidRDefault="005117F3">
            <w:pPr>
              <w:spacing w:line="480" w:lineRule="auto"/>
              <w:jc w:val="center"/>
              <w:rPr>
                <w:rFonts w:asciiTheme="minorEastAsia" w:hAnsiTheme="minorEastAsia" w:cstheme="minorEastAsia"/>
                <w:sz w:val="28"/>
                <w:szCs w:val="28"/>
              </w:rPr>
            </w:pPr>
          </w:p>
        </w:tc>
        <w:tc>
          <w:tcPr>
            <w:tcW w:w="4013" w:type="dxa"/>
            <w:vAlign w:val="center"/>
          </w:tcPr>
          <w:p w14:paraId="749D16D3"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4981852D" w14:textId="77777777" w:rsidR="005117F3" w:rsidRDefault="005117F3">
            <w:pPr>
              <w:spacing w:line="480" w:lineRule="auto"/>
              <w:jc w:val="center"/>
              <w:rPr>
                <w:rFonts w:asciiTheme="minorEastAsia" w:hAnsiTheme="minorEastAsia" w:cstheme="minorEastAsia"/>
                <w:sz w:val="28"/>
                <w:szCs w:val="28"/>
              </w:rPr>
            </w:pPr>
          </w:p>
        </w:tc>
        <w:tc>
          <w:tcPr>
            <w:tcW w:w="4120" w:type="dxa"/>
            <w:vAlign w:val="center"/>
          </w:tcPr>
          <w:p w14:paraId="08DEF82D" w14:textId="77777777" w:rsidR="005117F3" w:rsidRDefault="005117F3">
            <w:pPr>
              <w:spacing w:line="480" w:lineRule="auto"/>
              <w:jc w:val="center"/>
              <w:rPr>
                <w:rFonts w:asciiTheme="minorEastAsia" w:hAnsiTheme="minorEastAsia" w:cstheme="minorEastAsia"/>
                <w:sz w:val="28"/>
                <w:szCs w:val="28"/>
              </w:rPr>
            </w:pPr>
          </w:p>
        </w:tc>
      </w:tr>
      <w:tr w:rsidR="005117F3" w14:paraId="545B5E9C" w14:textId="77777777">
        <w:trPr>
          <w:jc w:val="center"/>
        </w:trPr>
        <w:tc>
          <w:tcPr>
            <w:tcW w:w="977" w:type="dxa"/>
            <w:vAlign w:val="center"/>
          </w:tcPr>
          <w:p w14:paraId="70D4CDB1" w14:textId="77777777" w:rsidR="005117F3" w:rsidRDefault="005117F3">
            <w:pPr>
              <w:numPr>
                <w:ilvl w:val="0"/>
                <w:numId w:val="6"/>
              </w:numPr>
              <w:spacing w:line="480" w:lineRule="auto"/>
              <w:jc w:val="center"/>
              <w:rPr>
                <w:rFonts w:asciiTheme="minorEastAsia" w:hAnsiTheme="minorEastAsia" w:cstheme="minorEastAsia"/>
                <w:sz w:val="28"/>
                <w:szCs w:val="28"/>
              </w:rPr>
            </w:pPr>
          </w:p>
        </w:tc>
        <w:tc>
          <w:tcPr>
            <w:tcW w:w="2761" w:type="dxa"/>
            <w:vAlign w:val="center"/>
          </w:tcPr>
          <w:p w14:paraId="2EE3F22B" w14:textId="77777777" w:rsidR="005117F3" w:rsidRDefault="005117F3">
            <w:pPr>
              <w:spacing w:line="480" w:lineRule="auto"/>
              <w:jc w:val="center"/>
              <w:rPr>
                <w:rFonts w:asciiTheme="minorEastAsia" w:hAnsiTheme="minorEastAsia" w:cstheme="minorEastAsia"/>
                <w:sz w:val="28"/>
                <w:szCs w:val="28"/>
              </w:rPr>
            </w:pPr>
          </w:p>
        </w:tc>
        <w:tc>
          <w:tcPr>
            <w:tcW w:w="4013" w:type="dxa"/>
            <w:vAlign w:val="center"/>
          </w:tcPr>
          <w:p w14:paraId="79CE20A0" w14:textId="77777777" w:rsidR="005117F3" w:rsidRDefault="005117F3">
            <w:pPr>
              <w:spacing w:line="480" w:lineRule="auto"/>
              <w:jc w:val="center"/>
              <w:rPr>
                <w:rFonts w:asciiTheme="minorEastAsia" w:hAnsiTheme="minorEastAsia" w:cstheme="minorEastAsia"/>
                <w:sz w:val="28"/>
                <w:szCs w:val="28"/>
              </w:rPr>
            </w:pPr>
          </w:p>
        </w:tc>
        <w:tc>
          <w:tcPr>
            <w:tcW w:w="2362" w:type="dxa"/>
            <w:vAlign w:val="center"/>
          </w:tcPr>
          <w:p w14:paraId="73C6A57D" w14:textId="77777777" w:rsidR="005117F3" w:rsidRDefault="005117F3">
            <w:pPr>
              <w:spacing w:line="480" w:lineRule="auto"/>
              <w:jc w:val="center"/>
              <w:rPr>
                <w:rFonts w:asciiTheme="minorEastAsia" w:hAnsiTheme="minorEastAsia" w:cstheme="minorEastAsia"/>
                <w:sz w:val="28"/>
                <w:szCs w:val="28"/>
              </w:rPr>
            </w:pPr>
          </w:p>
        </w:tc>
        <w:tc>
          <w:tcPr>
            <w:tcW w:w="4120" w:type="dxa"/>
            <w:vAlign w:val="center"/>
          </w:tcPr>
          <w:p w14:paraId="26C7A6EB" w14:textId="77777777" w:rsidR="005117F3" w:rsidRDefault="005117F3">
            <w:pPr>
              <w:spacing w:line="480" w:lineRule="auto"/>
              <w:jc w:val="center"/>
              <w:rPr>
                <w:rFonts w:asciiTheme="minorEastAsia" w:hAnsiTheme="minorEastAsia" w:cstheme="minorEastAsia"/>
                <w:sz w:val="28"/>
                <w:szCs w:val="28"/>
              </w:rPr>
            </w:pPr>
          </w:p>
        </w:tc>
      </w:tr>
    </w:tbl>
    <w:p w14:paraId="50496D53" w14:textId="77777777" w:rsidR="005117F3" w:rsidRDefault="00F454EB">
      <w:pPr>
        <w:wordWrap w:val="0"/>
        <w:spacing w:line="480" w:lineRule="auto"/>
        <w:jc w:val="right"/>
        <w:rPr>
          <w:rFonts w:asciiTheme="minorEastAsia" w:hAnsiTheme="minorEastAsia" w:cstheme="minorEastAsia"/>
          <w:sz w:val="28"/>
          <w:szCs w:val="28"/>
        </w:rPr>
      </w:pPr>
      <w:r>
        <w:rPr>
          <w:rFonts w:asciiTheme="minorEastAsia" w:hAnsiTheme="minorEastAsia" w:cstheme="minorEastAsia" w:hint="eastAsia"/>
          <w:sz w:val="28"/>
          <w:szCs w:val="28"/>
        </w:rPr>
        <w:t>日期：     年     月     日</w:t>
      </w:r>
    </w:p>
    <w:p w14:paraId="2BF3DD26" w14:textId="77777777" w:rsidR="005117F3" w:rsidRDefault="005117F3">
      <w:pPr>
        <w:spacing w:line="440" w:lineRule="exact"/>
        <w:rPr>
          <w:rFonts w:asciiTheme="minorEastAsia" w:hAnsiTheme="minorEastAsia" w:cstheme="minorEastAsia"/>
        </w:rPr>
        <w:sectPr w:rsidR="005117F3">
          <w:pgSz w:w="16838" w:h="11906" w:orient="landscape"/>
          <w:pgMar w:top="960" w:right="1440" w:bottom="1138" w:left="1440" w:header="851" w:footer="992" w:gutter="0"/>
          <w:cols w:space="425"/>
          <w:docGrid w:type="lines" w:linePitch="312"/>
        </w:sectPr>
      </w:pPr>
    </w:p>
    <w:p w14:paraId="1B0F8BC8" w14:textId="77777777" w:rsidR="005117F3" w:rsidRDefault="005117F3" w:rsidP="00AA09F1">
      <w:pPr>
        <w:pStyle w:val="1"/>
        <w:rPr>
          <w:rFonts w:asciiTheme="minorEastAsia" w:hAnsiTheme="minorEastAsia" w:cstheme="minorEastAsia"/>
        </w:rPr>
      </w:pPr>
    </w:p>
    <w:sectPr w:rsidR="005117F3" w:rsidSect="00AA09F1">
      <w:pgSz w:w="16838" w:h="11906" w:orient="landscape"/>
      <w:pgMar w:top="960" w:right="1440" w:bottom="113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3F1CF" w14:textId="77777777" w:rsidR="00B224B1" w:rsidRDefault="00B224B1">
      <w:r>
        <w:separator/>
      </w:r>
    </w:p>
  </w:endnote>
  <w:endnote w:type="continuationSeparator" w:id="0">
    <w:p w14:paraId="74A21E5F" w14:textId="77777777" w:rsidR="00B224B1" w:rsidRDefault="00B2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3B993" w14:textId="77777777" w:rsidR="005117F3" w:rsidRDefault="00F454EB">
    <w:pPr>
      <w:pStyle w:val="a7"/>
      <w:jc w:val="both"/>
    </w:pPr>
    <w:r>
      <w:rPr>
        <w:noProof/>
        <w:sz w:val="21"/>
      </w:rPr>
      <mc:AlternateContent>
        <mc:Choice Requires="wps">
          <w:drawing>
            <wp:anchor distT="0" distB="0" distL="114300" distR="114300" simplePos="0" relativeHeight="251659264" behindDoc="0" locked="0" layoutInCell="1" allowOverlap="1" wp14:anchorId="4551F70D" wp14:editId="747F8B4E">
              <wp:simplePos x="0" y="0"/>
              <wp:positionH relativeFrom="margin">
                <wp:posOffset>2916555</wp:posOffset>
              </wp:positionH>
              <wp:positionV relativeFrom="paragraph">
                <wp:posOffset>-93345</wp:posOffset>
              </wp:positionV>
              <wp:extent cx="1160780" cy="1657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60780" cy="165735"/>
                      </a:xfrm>
                      <a:prstGeom prst="rect">
                        <a:avLst/>
                      </a:prstGeom>
                      <a:noFill/>
                      <a:ln w="15875">
                        <a:noFill/>
                      </a:ln>
                    </wps:spPr>
                    <wps:txbx>
                      <w:txbxContent>
                        <w:p w14:paraId="5C102A84" w14:textId="77777777" w:rsidR="005117F3" w:rsidRDefault="00F454EB">
                          <w:pPr>
                            <w:pStyle w:val="a7"/>
                            <w:jc w:val="center"/>
                            <w:rPr>
                              <w:rStyle w:val="aa"/>
                            </w:rPr>
                          </w:pPr>
                          <w:r>
                            <w:rPr>
                              <w:rFonts w:hint="eastAsia"/>
                            </w:rPr>
                            <w:fldChar w:fldCharType="begin"/>
                          </w:r>
                          <w:r>
                            <w:rPr>
                              <w:rStyle w:val="aa"/>
                              <w:rFonts w:hint="eastAsia"/>
                            </w:rPr>
                            <w:instrText xml:space="preserve"> PAGE  \* MERGEFORMAT </w:instrText>
                          </w:r>
                          <w:r>
                            <w:rPr>
                              <w:rFonts w:hint="eastAsia"/>
                            </w:rPr>
                            <w:fldChar w:fldCharType="separate"/>
                          </w:r>
                          <w:r>
                            <w:t>24</w:t>
                          </w:r>
                          <w:r>
                            <w:rPr>
                              <w:rFonts w:hint="eastAsia"/>
                            </w:rPr>
                            <w:fldChar w:fldCharType="end"/>
                          </w:r>
                        </w:p>
                      </w:txbxContent>
                    </wps:txbx>
                    <wps:bodyPr lIns="0" tIns="0" rIns="0" bIns="0"/>
                  </wps:wsp>
                </a:graphicData>
              </a:graphic>
            </wp:anchor>
          </w:drawing>
        </mc:Choice>
        <mc:Fallback>
          <w:pict>
            <v:shapetype w14:anchorId="4551F70D" id="_x0000_t202" coordsize="21600,21600" o:spt="202" path="m,l,21600r21600,l21600,xe">
              <v:stroke joinstyle="miter"/>
              <v:path gradientshapeok="t" o:connecttype="rect"/>
            </v:shapetype>
            <v:shape id="文本框 2" o:spid="_x0000_s1026" type="#_x0000_t202" style="position:absolute;left:0;text-align:left;margin-left:229.65pt;margin-top:-7.35pt;width:91.4pt;height:13.0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" filled="f" stroked="f" strokeweight="1.25pt">
              <v:textbox inset="0,0,0,0">
                <w:txbxContent>
                  <w:p w14:paraId="5C102A84" w14:textId="77777777" w:rsidR="005117F3" w:rsidRDefault="00F454EB">
                    <w:pPr>
                      <w:pStyle w:val="a7"/>
                      <w:jc w:val="center"/>
                      <w:rPr>
                        <w:rStyle w:val="aa"/>
                      </w:rPr>
                    </w:pPr>
                    <w:r>
                      <w:rPr>
                        <w:rFonts w:hint="eastAsia"/>
                      </w:rPr>
                      <w:fldChar w:fldCharType="begin"/>
                    </w:r>
                    <w:r>
                      <w:rPr>
                        <w:rStyle w:val="aa"/>
                        <w:rFonts w:hint="eastAsia"/>
                      </w:rPr>
                      <w:instrText xml:space="preserve"> PAGE  \* MERGEFORMAT </w:instrText>
                    </w:r>
                    <w:r>
                      <w:rPr>
                        <w:rFonts w:hint="eastAsia"/>
                      </w:rPr>
                      <w:fldChar w:fldCharType="separate"/>
                    </w:r>
                    <w:r>
                      <w:t>24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8EC43" w14:textId="77777777" w:rsidR="00B224B1" w:rsidRDefault="00B224B1">
      <w:r>
        <w:separator/>
      </w:r>
    </w:p>
  </w:footnote>
  <w:footnote w:type="continuationSeparator" w:id="0">
    <w:p w14:paraId="39AABE96" w14:textId="77777777" w:rsidR="00B224B1" w:rsidRDefault="00B22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C86A8" w14:textId="77777777" w:rsidR="005117F3" w:rsidRDefault="005117F3">
    <w:pPr>
      <w:pStyle w:val="a8"/>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20E"/>
    <w:multiLevelType w:val="multilevel"/>
    <w:tmpl w:val="0315620E"/>
    <w:lvl w:ilvl="0">
      <w:start w:val="1"/>
      <w:numFmt w:val="decimal"/>
      <w:lvlText w:val="%1"/>
      <w:lvlJc w:val="left"/>
      <w:pPr>
        <w:tabs>
          <w:tab w:val="left" w:pos="360"/>
        </w:tabs>
        <w:ind w:left="284" w:hanging="284"/>
      </w:pPr>
      <w:rPr>
        <w:rFonts w:ascii="Times New Roman" w:hAnsi="Times New Roman" w:hint="default"/>
        <w:b/>
        <w:i w:val="0"/>
        <w:sz w:val="28"/>
      </w:rPr>
    </w:lvl>
    <w:lvl w:ilvl="1">
      <w:start w:val="1"/>
      <w:numFmt w:val="decimal"/>
      <w:pStyle w:val="2"/>
      <w:lvlText w:val="%1.%2"/>
      <w:lvlJc w:val="left"/>
      <w:pPr>
        <w:tabs>
          <w:tab w:val="left" w:pos="1021"/>
        </w:tabs>
        <w:ind w:left="1021" w:hanging="596"/>
      </w:pPr>
      <w:rPr>
        <w:rFonts w:ascii="Times New Roman" w:hAnsi="Times New Roman" w:hint="default"/>
        <w:b/>
        <w:i w:val="0"/>
        <w:sz w:val="28"/>
      </w:rPr>
    </w:lvl>
    <w:lvl w:ilvl="2">
      <w:start w:val="1"/>
      <w:numFmt w:val="decimal"/>
      <w:lvlText w:val="%1.%2.%3"/>
      <w:lvlJc w:val="left"/>
      <w:pPr>
        <w:tabs>
          <w:tab w:val="left" w:pos="1588"/>
        </w:tabs>
        <w:ind w:left="1588" w:hanging="737"/>
      </w:pPr>
      <w:rPr>
        <w:rFonts w:ascii="Times New Roman" w:hAnsi="Times New Roman" w:hint="default"/>
        <w:b/>
        <w:i w:val="0"/>
        <w:sz w:val="24"/>
      </w:rPr>
    </w:lvl>
    <w:lvl w:ilvl="3">
      <w:start w:val="1"/>
      <w:numFmt w:val="decimal"/>
      <w:pStyle w:val="4"/>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22B364E5"/>
    <w:multiLevelType w:val="multilevel"/>
    <w:tmpl w:val="22B364E5"/>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59ED625F"/>
    <w:multiLevelType w:val="singleLevel"/>
    <w:tmpl w:val="59ED625F"/>
    <w:lvl w:ilvl="0">
      <w:start w:val="1"/>
      <w:numFmt w:val="decimal"/>
      <w:lvlText w:val="%1."/>
      <w:lvlJc w:val="left"/>
      <w:pPr>
        <w:ind w:left="425" w:hanging="425"/>
      </w:pPr>
      <w:rPr>
        <w:rFonts w:hint="default"/>
      </w:rPr>
    </w:lvl>
  </w:abstractNum>
  <w:abstractNum w:abstractNumId="3" w15:restartNumberingAfterBreak="0">
    <w:nsid w:val="59ED62CA"/>
    <w:multiLevelType w:val="singleLevel"/>
    <w:tmpl w:val="59ED62CA"/>
    <w:lvl w:ilvl="0">
      <w:start w:val="1"/>
      <w:numFmt w:val="decimal"/>
      <w:lvlText w:val="%1."/>
      <w:lvlJc w:val="left"/>
      <w:pPr>
        <w:ind w:left="425" w:hanging="425"/>
      </w:pPr>
      <w:rPr>
        <w:rFonts w:hint="default"/>
      </w:rPr>
    </w:lvl>
  </w:abstractNum>
  <w:abstractNum w:abstractNumId="4" w15:restartNumberingAfterBreak="0">
    <w:nsid w:val="59ED647F"/>
    <w:multiLevelType w:val="singleLevel"/>
    <w:tmpl w:val="59ED647F"/>
    <w:lvl w:ilvl="0">
      <w:start w:val="1"/>
      <w:numFmt w:val="decimal"/>
      <w:lvlText w:val="%1."/>
      <w:lvlJc w:val="left"/>
      <w:pPr>
        <w:ind w:left="425" w:hanging="425"/>
      </w:pPr>
      <w:rPr>
        <w:rFonts w:hint="default"/>
      </w:rPr>
    </w:lvl>
  </w:abstractNum>
  <w:abstractNum w:abstractNumId="5" w15:restartNumberingAfterBreak="0">
    <w:nsid w:val="59ED66FB"/>
    <w:multiLevelType w:val="singleLevel"/>
    <w:tmpl w:val="59ED66FB"/>
    <w:lvl w:ilvl="0">
      <w:start w:val="1"/>
      <w:numFmt w:val="decimal"/>
      <w:lvlText w:val="%1."/>
      <w:lvlJc w:val="left"/>
      <w:pPr>
        <w:ind w:left="425" w:hanging="425"/>
      </w:pPr>
      <w:rPr>
        <w:rFonts w:hint="default"/>
      </w:rPr>
    </w:lvl>
  </w:abstractNum>
  <w:abstractNum w:abstractNumId="6" w15:restartNumberingAfterBreak="0">
    <w:nsid w:val="59F2A237"/>
    <w:multiLevelType w:val="singleLevel"/>
    <w:tmpl w:val="59F2A237"/>
    <w:lvl w:ilvl="0">
      <w:start w:val="1"/>
      <w:numFmt w:val="decimal"/>
      <w:suff w:val="nothing"/>
      <w:lvlText w:val="%1、"/>
      <w:lvlJc w:val="left"/>
    </w:lvl>
  </w:abstractNum>
  <w:abstractNum w:abstractNumId="7" w15:restartNumberingAfterBreak="0">
    <w:nsid w:val="6FCE2769"/>
    <w:multiLevelType w:val="singleLevel"/>
    <w:tmpl w:val="6FCE2769"/>
    <w:lvl w:ilvl="0">
      <w:start w:val="1"/>
      <w:numFmt w:val="chineseCounting"/>
      <w:suff w:val="nothing"/>
      <w:lvlText w:val="%1、"/>
      <w:lvlJc w:val="left"/>
      <w:rPr>
        <w:rFonts w:hint="eastAsia"/>
      </w:rPr>
    </w:lvl>
  </w:abstractNum>
  <w:num w:numId="1">
    <w:abstractNumId w:val="0"/>
  </w:num>
  <w:num w:numId="2">
    <w:abstractNumId w:val="7"/>
  </w:num>
  <w:num w:numId="3">
    <w:abstractNumId w:val="1"/>
  </w:num>
  <w:num w:numId="4">
    <w:abstractNumId w:val="6"/>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82E"/>
    <w:rsid w:val="00025321"/>
    <w:rsid w:val="00127235"/>
    <w:rsid w:val="00141CBC"/>
    <w:rsid w:val="00166E64"/>
    <w:rsid w:val="001D08A5"/>
    <w:rsid w:val="002F175A"/>
    <w:rsid w:val="00396896"/>
    <w:rsid w:val="003D3F10"/>
    <w:rsid w:val="005117F3"/>
    <w:rsid w:val="00574822"/>
    <w:rsid w:val="005826D2"/>
    <w:rsid w:val="005D57B1"/>
    <w:rsid w:val="00676A60"/>
    <w:rsid w:val="006F112C"/>
    <w:rsid w:val="00760A16"/>
    <w:rsid w:val="00813E56"/>
    <w:rsid w:val="00825E2E"/>
    <w:rsid w:val="008E282E"/>
    <w:rsid w:val="009452C4"/>
    <w:rsid w:val="00A94356"/>
    <w:rsid w:val="00AA09F1"/>
    <w:rsid w:val="00B224B1"/>
    <w:rsid w:val="00C525FC"/>
    <w:rsid w:val="00CB6DCE"/>
    <w:rsid w:val="00CE79AB"/>
    <w:rsid w:val="00D92568"/>
    <w:rsid w:val="00DE68CD"/>
    <w:rsid w:val="00E25B3D"/>
    <w:rsid w:val="00E6362B"/>
    <w:rsid w:val="00F17D2E"/>
    <w:rsid w:val="00F454EB"/>
    <w:rsid w:val="032D5731"/>
    <w:rsid w:val="033D214E"/>
    <w:rsid w:val="044A7507"/>
    <w:rsid w:val="07662E17"/>
    <w:rsid w:val="1F461B4D"/>
    <w:rsid w:val="26EC322A"/>
    <w:rsid w:val="27DF6FB9"/>
    <w:rsid w:val="28BB0CCF"/>
    <w:rsid w:val="2E7241E0"/>
    <w:rsid w:val="31225423"/>
    <w:rsid w:val="32D42671"/>
    <w:rsid w:val="33280C78"/>
    <w:rsid w:val="34217D88"/>
    <w:rsid w:val="36130BDF"/>
    <w:rsid w:val="38DE7790"/>
    <w:rsid w:val="3CEF4F8E"/>
    <w:rsid w:val="3DB65546"/>
    <w:rsid w:val="3F8C73A5"/>
    <w:rsid w:val="45CB1489"/>
    <w:rsid w:val="46846491"/>
    <w:rsid w:val="48D059D0"/>
    <w:rsid w:val="54943674"/>
    <w:rsid w:val="555A2CEB"/>
    <w:rsid w:val="61D475ED"/>
    <w:rsid w:val="6A0C37AB"/>
    <w:rsid w:val="6E43454C"/>
    <w:rsid w:val="6F16160A"/>
    <w:rsid w:val="70403D2C"/>
    <w:rsid w:val="7562398E"/>
    <w:rsid w:val="7F58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D90662"/>
  <w15:docId w15:val="{666A3893-EED5-46F6-B2CE-C674CBFC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b/>
      <w:bCs/>
      <w:kern w:val="44"/>
      <w:sz w:val="44"/>
      <w:szCs w:val="44"/>
    </w:rPr>
  </w:style>
  <w:style w:type="paragraph" w:styleId="2">
    <w:name w:val="heading 2"/>
    <w:basedOn w:val="a"/>
    <w:next w:val="a"/>
    <w:unhideWhenUsed/>
    <w:qFormat/>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4">
    <w:name w:val="heading 4"/>
    <w:basedOn w:val="a"/>
    <w:next w:val="a"/>
    <w:unhideWhenUsed/>
    <w:qFormat/>
    <w:pPr>
      <w:numPr>
        <w:ilvl w:val="3"/>
        <w:numId w:val="1"/>
      </w:numPr>
      <w:adjustRightInd w:val="0"/>
      <w:spacing w:before="120" w:line="360" w:lineRule="auto"/>
      <w:textAlignment w:val="baseline"/>
      <w:outlineLvl w:val="3"/>
    </w:pPr>
    <w:rPr>
      <w:rFonts w:ascii="Arial" w:eastAsia="黑体"/>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qFormat/>
    <w:pPr>
      <w:jc w:val="left"/>
    </w:pPr>
  </w:style>
  <w:style w:type="paragraph" w:styleId="a5">
    <w:name w:val="Body Text Indent"/>
    <w:basedOn w:val="a"/>
    <w:qFormat/>
    <w:pPr>
      <w:spacing w:line="360" w:lineRule="auto"/>
      <w:ind w:firstLine="420"/>
    </w:pPr>
    <w:rPr>
      <w:rFonts w:ascii="宋体"/>
      <w:sz w:val="24"/>
      <w:szCs w:val="20"/>
    </w:rPr>
  </w:style>
  <w:style w:type="paragraph" w:styleId="a6">
    <w:name w:val="Plain Text"/>
    <w:basedOn w:val="a"/>
    <w:qFormat/>
    <w:rPr>
      <w:rFonts w:ascii="宋体" w:hAnsi="Courier New"/>
      <w:szCs w:val="20"/>
    </w:rPr>
  </w:style>
  <w:style w:type="paragraph" w:styleId="a7">
    <w:name w:val="footer"/>
    <w:basedOn w:val="a"/>
    <w:qFormat/>
    <w:pPr>
      <w:tabs>
        <w:tab w:val="center" w:pos="4153"/>
        <w:tab w:val="right" w:pos="8306"/>
      </w:tabs>
      <w:snapToGrid w:val="0"/>
      <w:jc w:val="left"/>
    </w:pPr>
    <w:rPr>
      <w:rFonts w:ascii="宋体" w:hAnsi="Courier New"/>
      <w:sz w:val="18"/>
      <w:szCs w:val="20"/>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9628"/>
      </w:tabs>
      <w:jc w:val="center"/>
    </w:pPr>
  </w:style>
  <w:style w:type="paragraph" w:styleId="3">
    <w:name w:val="Body Text Indent 3"/>
    <w:basedOn w:val="a"/>
    <w:qFormat/>
    <w:pPr>
      <w:spacing w:line="400" w:lineRule="exact"/>
      <w:ind w:left="360"/>
    </w:pPr>
    <w:rPr>
      <w:sz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Emphasis"/>
    <w:qFormat/>
    <w:rPr>
      <w:rFonts w:cs="Times New Roman"/>
      <w:i/>
    </w:rPr>
  </w:style>
  <w:style w:type="character" w:styleId="ac">
    <w:name w:val="Hyperlink"/>
    <w:qFormat/>
    <w:rPr>
      <w:color w:val="0000FF"/>
      <w:u w:val="single"/>
    </w:rPr>
  </w:style>
  <w:style w:type="character" w:styleId="ad">
    <w:name w:val="annotation reference"/>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1287</Words>
  <Characters>7340</Characters>
  <Application>Microsoft Office Word</Application>
  <DocSecurity>0</DocSecurity>
  <Lines>61</Lines>
  <Paragraphs>17</Paragraphs>
  <ScaleCrop>false</ScaleCrop>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LJY</cp:lastModifiedBy>
  <cp:revision>19</cp:revision>
  <cp:lastPrinted>2018-09-13T06:21:00Z</cp:lastPrinted>
  <dcterms:created xsi:type="dcterms:W3CDTF">2014-10-29T12:08:00Z</dcterms:created>
  <dcterms:modified xsi:type="dcterms:W3CDTF">2022-02-18T07:40:00Z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B2AC7655891D4BBF95FFBD882F2ED7F4</vt:lpwstr>
  </property>
</Properties>
</file>