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FE7" w:rsidRDefault="00D91FE7">
      <w:pPr>
        <w:ind w:firstLineChars="0" w:firstLine="0"/>
        <w:jc w:val="center"/>
        <w:rPr>
          <w:sz w:val="48"/>
          <w:szCs w:val="52"/>
        </w:rPr>
      </w:pPr>
    </w:p>
    <w:p w:rsidR="00D91FE7" w:rsidRDefault="00D91FE7">
      <w:pPr>
        <w:ind w:firstLineChars="0" w:firstLine="0"/>
        <w:jc w:val="center"/>
        <w:rPr>
          <w:sz w:val="48"/>
          <w:szCs w:val="52"/>
        </w:rPr>
      </w:pPr>
    </w:p>
    <w:p w:rsidR="00D91FE7" w:rsidRDefault="007D6A1A">
      <w:pPr>
        <w:ind w:firstLineChars="0" w:firstLine="0"/>
        <w:jc w:val="center"/>
        <w:rPr>
          <w:sz w:val="52"/>
          <w:szCs w:val="56"/>
        </w:rPr>
      </w:pPr>
      <w:r>
        <w:rPr>
          <w:rFonts w:asciiTheme="minorEastAsia" w:hAnsiTheme="minorEastAsia" w:cstheme="minorEastAsia" w:hint="eastAsia"/>
          <w:b/>
          <w:bCs/>
          <w:spacing w:val="80"/>
          <w:sz w:val="52"/>
          <w:szCs w:val="52"/>
        </w:rPr>
        <w:t>连云港杰瑞电子有限公司</w:t>
      </w:r>
    </w:p>
    <w:p w:rsidR="00D91FE7" w:rsidRDefault="00D91FE7">
      <w:pPr>
        <w:ind w:firstLineChars="0" w:firstLine="0"/>
        <w:jc w:val="center"/>
        <w:rPr>
          <w:sz w:val="48"/>
          <w:szCs w:val="52"/>
        </w:rPr>
      </w:pPr>
    </w:p>
    <w:p w:rsidR="00D91FE7" w:rsidRDefault="007D6A1A">
      <w:pPr>
        <w:pStyle w:val="a3"/>
        <w:ind w:firstLineChars="0" w:firstLine="0"/>
        <w:jc w:val="center"/>
        <w:rPr>
          <w:rFonts w:asciiTheme="minorEastAsia" w:eastAsiaTheme="minorEastAsia" w:hAnsiTheme="minorEastAsia" w:cstheme="minorEastAsia"/>
          <w:b/>
          <w:bCs/>
          <w:spacing w:val="80"/>
          <w:sz w:val="84"/>
          <w:szCs w:val="84"/>
        </w:rPr>
      </w:pPr>
      <w:r>
        <w:rPr>
          <w:rFonts w:asciiTheme="minorEastAsia" w:hAnsiTheme="minorEastAsia" w:cstheme="minorEastAsia" w:hint="eastAsia"/>
          <w:b/>
          <w:bCs/>
          <w:spacing w:val="80"/>
          <w:sz w:val="84"/>
          <w:szCs w:val="84"/>
        </w:rPr>
        <w:t>招</w:t>
      </w:r>
    </w:p>
    <w:p w:rsidR="00D91FE7" w:rsidRDefault="007D6A1A">
      <w:pPr>
        <w:pStyle w:val="a3"/>
        <w:ind w:firstLineChars="0" w:firstLine="0"/>
        <w:jc w:val="center"/>
        <w:rPr>
          <w:rFonts w:asciiTheme="minorEastAsia" w:hAnsiTheme="minorEastAsia" w:cstheme="minorEastAsia"/>
          <w:b/>
          <w:bCs/>
          <w:spacing w:val="80"/>
          <w:sz w:val="84"/>
          <w:szCs w:val="84"/>
        </w:rPr>
      </w:pPr>
      <w:r>
        <w:rPr>
          <w:rFonts w:asciiTheme="minorEastAsia" w:hAnsiTheme="minorEastAsia" w:cstheme="minorEastAsia" w:hint="eastAsia"/>
          <w:b/>
          <w:bCs/>
          <w:spacing w:val="80"/>
          <w:sz w:val="84"/>
          <w:szCs w:val="84"/>
        </w:rPr>
        <w:t>标</w:t>
      </w:r>
    </w:p>
    <w:p w:rsidR="00D91FE7" w:rsidRDefault="007D6A1A">
      <w:pPr>
        <w:pStyle w:val="a3"/>
        <w:ind w:firstLineChars="0" w:firstLine="0"/>
        <w:jc w:val="center"/>
        <w:rPr>
          <w:rFonts w:asciiTheme="minorEastAsia" w:hAnsiTheme="minorEastAsia" w:cstheme="minorEastAsia"/>
          <w:b/>
          <w:bCs/>
          <w:spacing w:val="80"/>
          <w:sz w:val="84"/>
          <w:szCs w:val="84"/>
        </w:rPr>
      </w:pPr>
      <w:r>
        <w:rPr>
          <w:rFonts w:asciiTheme="minorEastAsia" w:hAnsiTheme="minorEastAsia" w:cstheme="minorEastAsia" w:hint="eastAsia"/>
          <w:b/>
          <w:bCs/>
          <w:spacing w:val="80"/>
          <w:sz w:val="84"/>
          <w:szCs w:val="84"/>
        </w:rPr>
        <w:t>文</w:t>
      </w:r>
    </w:p>
    <w:p w:rsidR="00D91FE7" w:rsidRDefault="007D6A1A">
      <w:pPr>
        <w:ind w:firstLineChars="0" w:firstLine="0"/>
        <w:jc w:val="center"/>
        <w:rPr>
          <w:sz w:val="48"/>
          <w:szCs w:val="52"/>
        </w:rPr>
      </w:pPr>
      <w:r>
        <w:rPr>
          <w:rFonts w:asciiTheme="minorEastAsia" w:hAnsiTheme="minorEastAsia" w:cstheme="minorEastAsia" w:hint="eastAsia"/>
          <w:b/>
          <w:bCs/>
          <w:spacing w:val="80"/>
          <w:sz w:val="84"/>
          <w:szCs w:val="84"/>
        </w:rPr>
        <w:t>件</w:t>
      </w:r>
    </w:p>
    <w:p w:rsidR="00D91FE7" w:rsidRDefault="00D91FE7">
      <w:pPr>
        <w:ind w:firstLine="480"/>
      </w:pPr>
    </w:p>
    <w:p w:rsidR="00D91FE7" w:rsidRDefault="00D91FE7">
      <w:pPr>
        <w:ind w:firstLine="480"/>
      </w:pPr>
    </w:p>
    <w:p w:rsidR="00D91FE7" w:rsidRDefault="007D6A1A">
      <w:pPr>
        <w:ind w:firstLineChars="0" w:firstLine="0"/>
        <w:rPr>
          <w:sz w:val="40"/>
          <w:szCs w:val="44"/>
        </w:rPr>
      </w:pPr>
      <w:r>
        <w:rPr>
          <w:rFonts w:hint="eastAsia"/>
          <w:sz w:val="40"/>
          <w:szCs w:val="44"/>
        </w:rPr>
        <w:t>项目名称</w:t>
      </w:r>
      <w:r>
        <w:rPr>
          <w:rFonts w:hint="eastAsia"/>
          <w:sz w:val="40"/>
          <w:szCs w:val="44"/>
        </w:rPr>
        <w:t>：</w:t>
      </w:r>
      <w:r>
        <w:rPr>
          <w:rFonts w:hint="eastAsia"/>
          <w:sz w:val="40"/>
          <w:szCs w:val="44"/>
        </w:rPr>
        <w:t>标牌护栏</w:t>
      </w:r>
    </w:p>
    <w:p w:rsidR="00D91FE7" w:rsidRDefault="007D6A1A">
      <w:pPr>
        <w:ind w:firstLineChars="0" w:firstLine="0"/>
        <w:rPr>
          <w:sz w:val="40"/>
          <w:szCs w:val="44"/>
        </w:rPr>
      </w:pPr>
      <w:r>
        <w:rPr>
          <w:rFonts w:hint="eastAsia"/>
          <w:sz w:val="40"/>
          <w:szCs w:val="44"/>
        </w:rPr>
        <w:t>项目编号</w:t>
      </w:r>
      <w:r>
        <w:rPr>
          <w:rFonts w:hint="eastAsia"/>
          <w:sz w:val="40"/>
          <w:szCs w:val="44"/>
        </w:rPr>
        <w:t>：</w:t>
      </w:r>
      <w:r>
        <w:rPr>
          <w:rFonts w:hint="eastAsia"/>
          <w:sz w:val="40"/>
          <w:szCs w:val="44"/>
        </w:rPr>
        <w:t>J21</w:t>
      </w:r>
      <w:r>
        <w:rPr>
          <w:rFonts w:hint="eastAsia"/>
          <w:sz w:val="40"/>
          <w:szCs w:val="44"/>
        </w:rPr>
        <w:t>081-1</w:t>
      </w:r>
    </w:p>
    <w:p w:rsidR="00D91FE7" w:rsidRDefault="00D91FE7">
      <w:pPr>
        <w:ind w:firstLine="480"/>
      </w:pPr>
    </w:p>
    <w:p w:rsidR="00D91FE7" w:rsidRDefault="007D6A1A">
      <w:pPr>
        <w:ind w:firstLineChars="0" w:firstLine="0"/>
        <w:jc w:val="center"/>
        <w:rPr>
          <w:sz w:val="40"/>
          <w:szCs w:val="44"/>
        </w:rPr>
      </w:pPr>
      <w:r>
        <w:rPr>
          <w:rFonts w:hint="eastAsia"/>
          <w:sz w:val="40"/>
          <w:szCs w:val="44"/>
        </w:rPr>
        <w:t>招标人：连云港杰瑞电子有限公司</w:t>
      </w:r>
    </w:p>
    <w:p w:rsidR="00D91FE7" w:rsidRDefault="00D91FE7">
      <w:pPr>
        <w:ind w:firstLineChars="0" w:firstLine="0"/>
        <w:jc w:val="center"/>
        <w:rPr>
          <w:sz w:val="40"/>
          <w:szCs w:val="44"/>
        </w:rPr>
      </w:pPr>
    </w:p>
    <w:p w:rsidR="00D91FE7" w:rsidRDefault="007D6A1A">
      <w:pPr>
        <w:ind w:firstLineChars="0" w:firstLine="0"/>
        <w:jc w:val="center"/>
        <w:rPr>
          <w:sz w:val="40"/>
          <w:szCs w:val="44"/>
        </w:rPr>
      </w:pPr>
      <w:r>
        <w:rPr>
          <w:rFonts w:hint="eastAsia"/>
          <w:sz w:val="40"/>
          <w:szCs w:val="44"/>
        </w:rPr>
        <w:t>202</w:t>
      </w:r>
      <w:r>
        <w:rPr>
          <w:rFonts w:hint="eastAsia"/>
          <w:sz w:val="40"/>
          <w:szCs w:val="44"/>
        </w:rPr>
        <w:t>2</w:t>
      </w:r>
      <w:r>
        <w:rPr>
          <w:rFonts w:hint="eastAsia"/>
          <w:sz w:val="40"/>
          <w:szCs w:val="44"/>
        </w:rPr>
        <w:t>年</w:t>
      </w:r>
      <w:r>
        <w:rPr>
          <w:sz w:val="40"/>
          <w:szCs w:val="44"/>
        </w:rPr>
        <w:t>1</w:t>
      </w:r>
      <w:r>
        <w:rPr>
          <w:rFonts w:hint="eastAsia"/>
          <w:sz w:val="40"/>
          <w:szCs w:val="44"/>
        </w:rPr>
        <w:t>月</w:t>
      </w:r>
      <w:r w:rsidR="00641E1F">
        <w:rPr>
          <w:rFonts w:hint="eastAsia"/>
          <w:sz w:val="40"/>
          <w:szCs w:val="44"/>
        </w:rPr>
        <w:t>2</w:t>
      </w:r>
      <w:r w:rsidR="00641E1F">
        <w:rPr>
          <w:sz w:val="40"/>
          <w:szCs w:val="44"/>
        </w:rPr>
        <w:t>5</w:t>
      </w:r>
      <w:r w:rsidR="00641E1F">
        <w:rPr>
          <w:rFonts w:hint="eastAsia"/>
          <w:sz w:val="40"/>
          <w:szCs w:val="44"/>
        </w:rPr>
        <w:t>日</w:t>
      </w:r>
    </w:p>
    <w:p w:rsidR="00D91FE7" w:rsidRDefault="007D6A1A">
      <w:pPr>
        <w:widowControl/>
        <w:spacing w:line="240" w:lineRule="auto"/>
        <w:ind w:firstLineChars="0" w:firstLine="0"/>
        <w:jc w:val="left"/>
      </w:pPr>
      <w:r>
        <w:br w:type="page"/>
      </w:r>
    </w:p>
    <w:p w:rsidR="00D91FE7" w:rsidRDefault="007D6A1A">
      <w:pPr>
        <w:ind w:firstLine="482"/>
        <w:jc w:val="center"/>
        <w:rPr>
          <w:b/>
          <w:bCs/>
        </w:rPr>
      </w:pPr>
      <w:r>
        <w:rPr>
          <w:rFonts w:hint="eastAsia"/>
          <w:b/>
          <w:bCs/>
        </w:rPr>
        <w:lastRenderedPageBreak/>
        <w:t>目</w:t>
      </w:r>
      <w:r>
        <w:rPr>
          <w:rFonts w:hint="eastAsia"/>
          <w:b/>
          <w:bCs/>
        </w:rPr>
        <w:t xml:space="preserve"> </w:t>
      </w:r>
      <w:r>
        <w:rPr>
          <w:b/>
          <w:bCs/>
        </w:rPr>
        <w:t xml:space="preserve"> </w:t>
      </w:r>
      <w:r>
        <w:rPr>
          <w:rFonts w:hint="eastAsia"/>
          <w:b/>
          <w:bCs/>
        </w:rPr>
        <w:t>录</w:t>
      </w:r>
    </w:p>
    <w:p w:rsidR="00D91FE7" w:rsidRDefault="007D6A1A">
      <w:pPr>
        <w:pStyle w:val="TOC1"/>
        <w:tabs>
          <w:tab w:val="clear" w:pos="1120"/>
          <w:tab w:val="clear" w:pos="8302"/>
          <w:tab w:val="right" w:leader="dot" w:pos="8306"/>
        </w:tabs>
        <w:ind w:firstLine="400"/>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3656" w:history="1">
        <w:r>
          <w:rPr>
            <w:rFonts w:hint="eastAsia"/>
          </w:rPr>
          <w:t>第一章</w:t>
        </w:r>
        <w:r>
          <w:rPr>
            <w:rFonts w:hint="eastAsia"/>
          </w:rPr>
          <w:t xml:space="preserve"> </w:t>
        </w:r>
        <w:r>
          <w:rPr>
            <w:rFonts w:hint="eastAsia"/>
          </w:rPr>
          <w:t>招标公告</w:t>
        </w:r>
        <w:r>
          <w:tab/>
        </w:r>
        <w:r>
          <w:fldChar w:fldCharType="begin"/>
        </w:r>
        <w:r>
          <w:instrText xml:space="preserve"> PAGEREF _Toc13656 \h </w:instrText>
        </w:r>
        <w:r>
          <w:fldChar w:fldCharType="separate"/>
        </w:r>
        <w:r>
          <w:t>3</w:t>
        </w:r>
        <w:r>
          <w:fldChar w:fldCharType="end"/>
        </w:r>
      </w:hyperlink>
    </w:p>
    <w:p w:rsidR="00D91FE7" w:rsidRDefault="007D6A1A">
      <w:pPr>
        <w:pStyle w:val="TOC2"/>
        <w:tabs>
          <w:tab w:val="right" w:leader="dot" w:pos="8306"/>
        </w:tabs>
        <w:ind w:firstLine="400"/>
      </w:pPr>
      <w:hyperlink w:anchor="_Toc2656" w:history="1">
        <w:r>
          <w:rPr>
            <w:rFonts w:hint="eastAsia"/>
          </w:rPr>
          <w:t>一</w:t>
        </w:r>
        <w:r>
          <w:rPr>
            <w:rFonts w:hint="eastAsia"/>
          </w:rPr>
          <w:t xml:space="preserve"> </w:t>
        </w:r>
        <w:r>
          <w:rPr>
            <w:rFonts w:hint="eastAsia"/>
          </w:rPr>
          <w:t>项目名称和编号</w:t>
        </w:r>
        <w:r>
          <w:tab/>
        </w:r>
        <w:r>
          <w:fldChar w:fldCharType="begin"/>
        </w:r>
        <w:r>
          <w:instrText xml:space="preserve"> PAGEREF _Toc2656 \h </w:instrText>
        </w:r>
        <w:r>
          <w:fldChar w:fldCharType="separate"/>
        </w:r>
        <w:r>
          <w:t>3</w:t>
        </w:r>
        <w:r>
          <w:fldChar w:fldCharType="end"/>
        </w:r>
      </w:hyperlink>
    </w:p>
    <w:p w:rsidR="00D91FE7" w:rsidRDefault="007D6A1A">
      <w:pPr>
        <w:pStyle w:val="TOC2"/>
        <w:tabs>
          <w:tab w:val="right" w:leader="dot" w:pos="8306"/>
        </w:tabs>
        <w:ind w:firstLine="400"/>
      </w:pPr>
      <w:hyperlink w:anchor="_Toc1598" w:history="1">
        <w:r>
          <w:rPr>
            <w:rFonts w:hint="eastAsia"/>
          </w:rPr>
          <w:t>二</w:t>
        </w:r>
        <w:r>
          <w:rPr>
            <w:rFonts w:hint="eastAsia"/>
          </w:rPr>
          <w:t xml:space="preserve"> </w:t>
        </w:r>
        <w:r>
          <w:rPr>
            <w:rFonts w:hint="eastAsia"/>
          </w:rPr>
          <w:t>项目概况</w:t>
        </w:r>
        <w:r>
          <w:tab/>
        </w:r>
        <w:r>
          <w:fldChar w:fldCharType="begin"/>
        </w:r>
        <w:r>
          <w:instrText xml:space="preserve"> PAGEREF _Toc1598 \h </w:instrText>
        </w:r>
        <w:r>
          <w:fldChar w:fldCharType="separate"/>
        </w:r>
        <w:r>
          <w:t>3</w:t>
        </w:r>
        <w:r>
          <w:fldChar w:fldCharType="end"/>
        </w:r>
      </w:hyperlink>
    </w:p>
    <w:p w:rsidR="00D91FE7" w:rsidRDefault="007D6A1A">
      <w:pPr>
        <w:pStyle w:val="TOC2"/>
        <w:tabs>
          <w:tab w:val="right" w:leader="dot" w:pos="8306"/>
        </w:tabs>
        <w:ind w:firstLine="400"/>
      </w:pPr>
      <w:hyperlink w:anchor="_Toc13751" w:history="1">
        <w:r>
          <w:rPr>
            <w:rFonts w:hint="eastAsia"/>
          </w:rPr>
          <w:t>三</w:t>
        </w:r>
        <w:r>
          <w:rPr>
            <w:rFonts w:hint="eastAsia"/>
          </w:rPr>
          <w:t xml:space="preserve"> </w:t>
        </w:r>
        <w:r>
          <w:rPr>
            <w:rFonts w:hint="eastAsia"/>
          </w:rPr>
          <w:t>投标人资格要求</w:t>
        </w:r>
        <w:r>
          <w:tab/>
        </w:r>
        <w:r>
          <w:fldChar w:fldCharType="begin"/>
        </w:r>
        <w:r>
          <w:instrText xml:space="preserve"> PAGEREF _Toc13751 \h </w:instrText>
        </w:r>
        <w:r>
          <w:fldChar w:fldCharType="separate"/>
        </w:r>
        <w:r>
          <w:t>3</w:t>
        </w:r>
        <w:r>
          <w:fldChar w:fldCharType="end"/>
        </w:r>
      </w:hyperlink>
    </w:p>
    <w:p w:rsidR="00D91FE7" w:rsidRDefault="007D6A1A">
      <w:pPr>
        <w:pStyle w:val="TOC2"/>
        <w:tabs>
          <w:tab w:val="right" w:leader="dot" w:pos="8306"/>
        </w:tabs>
        <w:ind w:firstLine="400"/>
      </w:pPr>
      <w:hyperlink w:anchor="_Toc16963" w:history="1">
        <w:r>
          <w:rPr>
            <w:rFonts w:hint="eastAsia"/>
          </w:rPr>
          <w:t>四</w:t>
        </w:r>
        <w:r>
          <w:rPr>
            <w:rFonts w:hint="eastAsia"/>
          </w:rPr>
          <w:t xml:space="preserve"> </w:t>
        </w:r>
        <w:r>
          <w:rPr>
            <w:rFonts w:hint="eastAsia"/>
          </w:rPr>
          <w:t>报名时间</w:t>
        </w:r>
        <w:r>
          <w:tab/>
        </w:r>
        <w:r>
          <w:fldChar w:fldCharType="begin"/>
        </w:r>
        <w:r>
          <w:instrText xml:space="preserve"> PAGEREF _Toc16963 \h </w:instrText>
        </w:r>
        <w:r>
          <w:fldChar w:fldCharType="separate"/>
        </w:r>
        <w:r>
          <w:t>4</w:t>
        </w:r>
        <w:r>
          <w:fldChar w:fldCharType="end"/>
        </w:r>
      </w:hyperlink>
    </w:p>
    <w:p w:rsidR="00D91FE7" w:rsidRDefault="007D6A1A">
      <w:pPr>
        <w:pStyle w:val="TOC2"/>
        <w:tabs>
          <w:tab w:val="right" w:leader="dot" w:pos="8306"/>
        </w:tabs>
        <w:ind w:firstLine="400"/>
      </w:pPr>
      <w:hyperlink w:anchor="_Toc32556" w:history="1">
        <w:r>
          <w:rPr>
            <w:rFonts w:hint="eastAsia"/>
          </w:rPr>
          <w:t>五</w:t>
        </w:r>
        <w:r>
          <w:rPr>
            <w:rFonts w:hint="eastAsia"/>
          </w:rPr>
          <w:t xml:space="preserve"> </w:t>
        </w:r>
        <w:r>
          <w:rPr>
            <w:rFonts w:hint="eastAsia"/>
          </w:rPr>
          <w:t>投标文件接收</w:t>
        </w:r>
        <w:r>
          <w:tab/>
        </w:r>
        <w:r>
          <w:fldChar w:fldCharType="begin"/>
        </w:r>
        <w:r>
          <w:instrText xml:space="preserve"> PAGEREF _Toc32556 \h </w:instrText>
        </w:r>
        <w:r>
          <w:fldChar w:fldCharType="separate"/>
        </w:r>
        <w:r>
          <w:t>4</w:t>
        </w:r>
        <w:r>
          <w:fldChar w:fldCharType="end"/>
        </w:r>
      </w:hyperlink>
    </w:p>
    <w:p w:rsidR="00D91FE7" w:rsidRDefault="007D6A1A">
      <w:pPr>
        <w:pStyle w:val="TOC2"/>
        <w:tabs>
          <w:tab w:val="right" w:leader="dot" w:pos="8306"/>
        </w:tabs>
        <w:ind w:firstLine="400"/>
      </w:pPr>
      <w:hyperlink w:anchor="_Toc18039" w:history="1">
        <w:r>
          <w:rPr>
            <w:rFonts w:hint="eastAsia"/>
          </w:rPr>
          <w:t>六</w:t>
        </w:r>
        <w:r>
          <w:rPr>
            <w:rFonts w:hint="eastAsia"/>
          </w:rPr>
          <w:t xml:space="preserve"> </w:t>
        </w:r>
        <w:r>
          <w:t>联系方式</w:t>
        </w:r>
        <w:r>
          <w:tab/>
        </w:r>
        <w:r>
          <w:fldChar w:fldCharType="begin"/>
        </w:r>
        <w:r>
          <w:instrText xml:space="preserve"> PAGEREF _Toc18039 \h </w:instrText>
        </w:r>
        <w:r>
          <w:fldChar w:fldCharType="separate"/>
        </w:r>
        <w:r>
          <w:t>4</w:t>
        </w:r>
        <w:r>
          <w:fldChar w:fldCharType="end"/>
        </w:r>
      </w:hyperlink>
    </w:p>
    <w:p w:rsidR="00D91FE7" w:rsidRDefault="007D6A1A">
      <w:pPr>
        <w:pStyle w:val="TOC1"/>
        <w:tabs>
          <w:tab w:val="clear" w:pos="1120"/>
          <w:tab w:val="clear" w:pos="8302"/>
          <w:tab w:val="right" w:leader="dot" w:pos="8306"/>
        </w:tabs>
        <w:ind w:firstLine="402"/>
      </w:pPr>
      <w:hyperlink w:anchor="_Toc17778" w:history="1">
        <w:r>
          <w:rPr>
            <w:rFonts w:hint="eastAsia"/>
          </w:rPr>
          <w:t>第二章</w:t>
        </w:r>
        <w:r>
          <w:rPr>
            <w:rFonts w:hint="eastAsia"/>
          </w:rPr>
          <w:t xml:space="preserve"> </w:t>
        </w:r>
        <w:r>
          <w:rPr>
            <w:rFonts w:hint="eastAsia"/>
          </w:rPr>
          <w:t>投标人须知</w:t>
        </w:r>
        <w:r>
          <w:tab/>
        </w:r>
        <w:r>
          <w:fldChar w:fldCharType="begin"/>
        </w:r>
        <w:r>
          <w:instrText xml:space="preserve"> PAGEREF _Toc17778 \h </w:instrText>
        </w:r>
        <w:r>
          <w:fldChar w:fldCharType="separate"/>
        </w:r>
        <w:r>
          <w:t>5</w:t>
        </w:r>
        <w:r>
          <w:fldChar w:fldCharType="end"/>
        </w:r>
      </w:hyperlink>
    </w:p>
    <w:p w:rsidR="00D91FE7" w:rsidRDefault="007D6A1A">
      <w:pPr>
        <w:pStyle w:val="TOC2"/>
        <w:tabs>
          <w:tab w:val="right" w:leader="dot" w:pos="8306"/>
        </w:tabs>
        <w:ind w:firstLine="400"/>
      </w:pPr>
      <w:hyperlink w:anchor="_Toc7454" w:history="1">
        <w:r>
          <w:rPr>
            <w:rFonts w:hint="eastAsia"/>
          </w:rPr>
          <w:t>一</w:t>
        </w:r>
        <w:r>
          <w:rPr>
            <w:rFonts w:hint="eastAsia"/>
          </w:rPr>
          <w:t xml:space="preserve"> </w:t>
        </w:r>
        <w:r>
          <w:rPr>
            <w:rFonts w:hint="eastAsia"/>
          </w:rPr>
          <w:t>说明</w:t>
        </w:r>
        <w:r>
          <w:tab/>
        </w:r>
        <w:r>
          <w:fldChar w:fldCharType="begin"/>
        </w:r>
        <w:r>
          <w:instrText xml:space="preserve"> PAGEREF _Toc7454 \h </w:instrText>
        </w:r>
        <w:r>
          <w:fldChar w:fldCharType="separate"/>
        </w:r>
        <w:r>
          <w:t>5</w:t>
        </w:r>
        <w:r>
          <w:fldChar w:fldCharType="end"/>
        </w:r>
      </w:hyperlink>
    </w:p>
    <w:p w:rsidR="00D91FE7" w:rsidRDefault="007D6A1A">
      <w:pPr>
        <w:pStyle w:val="TOC2"/>
        <w:tabs>
          <w:tab w:val="right" w:leader="dot" w:pos="8306"/>
        </w:tabs>
        <w:ind w:firstLine="400"/>
      </w:pPr>
      <w:hyperlink w:anchor="_Toc24237" w:history="1">
        <w:r>
          <w:rPr>
            <w:rFonts w:hint="eastAsia"/>
          </w:rPr>
          <w:t>二</w:t>
        </w:r>
        <w:r>
          <w:rPr>
            <w:rFonts w:hint="eastAsia"/>
          </w:rPr>
          <w:t xml:space="preserve"> </w:t>
        </w:r>
        <w:r>
          <w:rPr>
            <w:rFonts w:hint="eastAsia"/>
          </w:rPr>
          <w:t>招标文件</w:t>
        </w:r>
        <w:r>
          <w:tab/>
        </w:r>
        <w:r>
          <w:fldChar w:fldCharType="begin"/>
        </w:r>
        <w:r>
          <w:instrText xml:space="preserve"> PAGEREF _Toc24237 \h </w:instrText>
        </w:r>
        <w:r>
          <w:fldChar w:fldCharType="separate"/>
        </w:r>
        <w:r>
          <w:t>6</w:t>
        </w:r>
        <w:r>
          <w:fldChar w:fldCharType="end"/>
        </w:r>
      </w:hyperlink>
    </w:p>
    <w:p w:rsidR="00D91FE7" w:rsidRDefault="007D6A1A">
      <w:pPr>
        <w:pStyle w:val="TOC2"/>
        <w:tabs>
          <w:tab w:val="right" w:leader="dot" w:pos="8306"/>
        </w:tabs>
        <w:ind w:firstLine="400"/>
      </w:pPr>
      <w:hyperlink w:anchor="_Toc11511" w:history="1">
        <w:r>
          <w:rPr>
            <w:rFonts w:hint="eastAsia"/>
            <w:lang w:val="zh-CN" w:bidi="zh-CN"/>
          </w:rPr>
          <w:t>三</w:t>
        </w:r>
        <w:r>
          <w:rPr>
            <w:rFonts w:hint="eastAsia"/>
            <w:lang w:val="zh-CN" w:bidi="zh-CN"/>
          </w:rPr>
          <w:t xml:space="preserve"> </w:t>
        </w:r>
        <w:r>
          <w:rPr>
            <w:lang w:val="zh-CN" w:bidi="zh-CN"/>
          </w:rPr>
          <w:t>投标文件的编制</w:t>
        </w:r>
        <w:r>
          <w:tab/>
        </w:r>
        <w:r>
          <w:fldChar w:fldCharType="begin"/>
        </w:r>
        <w:r>
          <w:instrText xml:space="preserve"> PAGEREF _Toc11511 \h </w:instrText>
        </w:r>
        <w:r>
          <w:fldChar w:fldCharType="separate"/>
        </w:r>
        <w:r>
          <w:t>7</w:t>
        </w:r>
        <w:r>
          <w:fldChar w:fldCharType="end"/>
        </w:r>
      </w:hyperlink>
    </w:p>
    <w:p w:rsidR="00D91FE7" w:rsidRDefault="007D6A1A">
      <w:pPr>
        <w:pStyle w:val="TOC2"/>
        <w:tabs>
          <w:tab w:val="right" w:leader="dot" w:pos="8306"/>
        </w:tabs>
        <w:ind w:firstLine="400"/>
      </w:pPr>
      <w:hyperlink w:anchor="_Toc807" w:history="1">
        <w:r>
          <w:rPr>
            <w:rFonts w:hint="eastAsia"/>
            <w:lang w:val="zh-CN" w:bidi="zh-CN"/>
          </w:rPr>
          <w:t>四</w:t>
        </w:r>
        <w:r>
          <w:rPr>
            <w:rFonts w:hint="eastAsia"/>
            <w:lang w:val="zh-CN" w:bidi="zh-CN"/>
          </w:rPr>
          <w:t xml:space="preserve"> </w:t>
        </w:r>
        <w:r>
          <w:rPr>
            <w:lang w:val="zh-CN" w:bidi="zh-CN"/>
          </w:rPr>
          <w:t>投标文件的递交</w:t>
        </w:r>
        <w:r>
          <w:tab/>
        </w:r>
        <w:r>
          <w:fldChar w:fldCharType="begin"/>
        </w:r>
        <w:r>
          <w:instrText xml:space="preserve"> PAGEREF _Toc807 \h </w:instrText>
        </w:r>
        <w:r>
          <w:fldChar w:fldCharType="separate"/>
        </w:r>
        <w:r>
          <w:t>8</w:t>
        </w:r>
        <w:r>
          <w:fldChar w:fldCharType="end"/>
        </w:r>
      </w:hyperlink>
    </w:p>
    <w:p w:rsidR="00D91FE7" w:rsidRDefault="007D6A1A">
      <w:pPr>
        <w:pStyle w:val="TOC2"/>
        <w:tabs>
          <w:tab w:val="right" w:leader="dot" w:pos="8306"/>
        </w:tabs>
        <w:ind w:firstLine="400"/>
      </w:pPr>
      <w:hyperlink w:anchor="_Toc3996" w:history="1">
        <w:r>
          <w:rPr>
            <w:rFonts w:hint="eastAsia"/>
            <w:lang w:val="zh-CN" w:bidi="zh-CN"/>
          </w:rPr>
          <w:t>五</w:t>
        </w:r>
        <w:r>
          <w:rPr>
            <w:rFonts w:hint="eastAsia"/>
            <w:lang w:val="zh-CN" w:bidi="zh-CN"/>
          </w:rPr>
          <w:t xml:space="preserve"> </w:t>
        </w:r>
        <w:r>
          <w:rPr>
            <w:rFonts w:hint="eastAsia"/>
            <w:lang w:val="zh-CN" w:bidi="zh-CN"/>
          </w:rPr>
          <w:t>开标</w:t>
        </w:r>
        <w:r>
          <w:tab/>
        </w:r>
        <w:r>
          <w:fldChar w:fldCharType="begin"/>
        </w:r>
        <w:r>
          <w:instrText xml:space="preserve"> PAGEREF _Toc3996 \h </w:instrText>
        </w:r>
        <w:r>
          <w:fldChar w:fldCharType="separate"/>
        </w:r>
        <w:r>
          <w:t>8</w:t>
        </w:r>
        <w:r>
          <w:fldChar w:fldCharType="end"/>
        </w:r>
      </w:hyperlink>
    </w:p>
    <w:p w:rsidR="00D91FE7" w:rsidRDefault="007D6A1A">
      <w:pPr>
        <w:pStyle w:val="TOC2"/>
        <w:tabs>
          <w:tab w:val="right" w:leader="dot" w:pos="8306"/>
        </w:tabs>
        <w:ind w:firstLine="400"/>
      </w:pPr>
      <w:hyperlink w:anchor="_Toc1697" w:history="1">
        <w:r>
          <w:rPr>
            <w:rFonts w:hint="eastAsia"/>
            <w:lang w:val="zh-CN" w:bidi="zh-CN"/>
          </w:rPr>
          <w:t>六</w:t>
        </w:r>
        <w:r>
          <w:rPr>
            <w:rFonts w:hint="eastAsia"/>
            <w:lang w:val="zh-CN" w:bidi="zh-CN"/>
          </w:rPr>
          <w:t xml:space="preserve"> </w:t>
        </w:r>
        <w:r>
          <w:rPr>
            <w:rFonts w:hint="eastAsia"/>
            <w:lang w:val="zh-CN" w:bidi="zh-CN"/>
          </w:rPr>
          <w:t>评标</w:t>
        </w:r>
        <w:r>
          <w:tab/>
        </w:r>
        <w:r>
          <w:fldChar w:fldCharType="begin"/>
        </w:r>
        <w:r>
          <w:instrText xml:space="preserve"> PAGEREF _Toc1697 \h </w:instrText>
        </w:r>
        <w:r>
          <w:fldChar w:fldCharType="separate"/>
        </w:r>
        <w:r>
          <w:t>9</w:t>
        </w:r>
        <w:r>
          <w:fldChar w:fldCharType="end"/>
        </w:r>
      </w:hyperlink>
    </w:p>
    <w:p w:rsidR="00D91FE7" w:rsidRDefault="007D6A1A">
      <w:pPr>
        <w:pStyle w:val="TOC2"/>
        <w:tabs>
          <w:tab w:val="right" w:leader="dot" w:pos="8306"/>
        </w:tabs>
        <w:ind w:firstLine="400"/>
      </w:pPr>
      <w:hyperlink w:anchor="_Toc12308" w:history="1">
        <w:r>
          <w:rPr>
            <w:rFonts w:hint="eastAsia"/>
            <w:lang w:val="zh-CN" w:bidi="zh-CN"/>
          </w:rPr>
          <w:t>七</w:t>
        </w:r>
        <w:r>
          <w:rPr>
            <w:rFonts w:hint="eastAsia"/>
            <w:lang w:val="zh-CN" w:bidi="zh-CN"/>
          </w:rPr>
          <w:t xml:space="preserve"> </w:t>
        </w:r>
        <w:r>
          <w:rPr>
            <w:lang w:val="zh-CN" w:bidi="zh-CN"/>
          </w:rPr>
          <w:t>中标人的确定</w:t>
        </w:r>
        <w:r>
          <w:tab/>
        </w:r>
        <w:r>
          <w:fldChar w:fldCharType="begin"/>
        </w:r>
        <w:r>
          <w:instrText xml:space="preserve"> PAGEREF _Toc12308 \h </w:instrText>
        </w:r>
        <w:r>
          <w:fldChar w:fldCharType="separate"/>
        </w:r>
        <w:r>
          <w:t>9</w:t>
        </w:r>
        <w:r>
          <w:fldChar w:fldCharType="end"/>
        </w:r>
      </w:hyperlink>
    </w:p>
    <w:p w:rsidR="00D91FE7" w:rsidRDefault="007D6A1A">
      <w:pPr>
        <w:pStyle w:val="TOC1"/>
        <w:tabs>
          <w:tab w:val="clear" w:pos="1120"/>
          <w:tab w:val="clear" w:pos="8302"/>
          <w:tab w:val="right" w:leader="dot" w:pos="8306"/>
        </w:tabs>
        <w:ind w:firstLine="402"/>
      </w:pPr>
      <w:hyperlink w:anchor="_Toc7464" w:history="1">
        <w:r>
          <w:rPr>
            <w:rFonts w:hint="eastAsia"/>
          </w:rPr>
          <w:t>第三章</w:t>
        </w:r>
        <w:r>
          <w:rPr>
            <w:rFonts w:hint="eastAsia"/>
          </w:rPr>
          <w:t xml:space="preserve"> </w:t>
        </w:r>
        <w:r>
          <w:rPr>
            <w:rFonts w:hint="eastAsia"/>
          </w:rPr>
          <w:t>项目需求</w:t>
        </w:r>
        <w:r>
          <w:tab/>
        </w:r>
        <w:r>
          <w:fldChar w:fldCharType="begin"/>
        </w:r>
        <w:r>
          <w:instrText xml:space="preserve"> PAGEREF _Toc7464 \h </w:instrText>
        </w:r>
        <w:r>
          <w:fldChar w:fldCharType="separate"/>
        </w:r>
        <w:r>
          <w:t>11</w:t>
        </w:r>
        <w:r>
          <w:fldChar w:fldCharType="end"/>
        </w:r>
      </w:hyperlink>
    </w:p>
    <w:p w:rsidR="00D91FE7" w:rsidRDefault="007D6A1A">
      <w:pPr>
        <w:pStyle w:val="TOC2"/>
        <w:tabs>
          <w:tab w:val="right" w:leader="dot" w:pos="8306"/>
        </w:tabs>
        <w:ind w:firstLine="400"/>
      </w:pPr>
      <w:hyperlink w:anchor="_Toc6865" w:history="1">
        <w:r>
          <w:rPr>
            <w:rFonts w:hint="eastAsia"/>
            <w:lang w:val="zh-CN" w:bidi="zh-CN"/>
          </w:rPr>
          <w:t>一</w:t>
        </w:r>
        <w:r>
          <w:rPr>
            <w:rFonts w:hint="eastAsia"/>
            <w:lang w:val="zh-CN" w:bidi="zh-CN"/>
          </w:rPr>
          <w:t xml:space="preserve"> </w:t>
        </w:r>
        <w:r>
          <w:rPr>
            <w:lang w:val="zh-CN" w:bidi="zh-CN"/>
          </w:rPr>
          <w:t>项目技术要求</w:t>
        </w:r>
        <w:r>
          <w:tab/>
        </w:r>
        <w:r>
          <w:fldChar w:fldCharType="begin"/>
        </w:r>
        <w:r>
          <w:instrText xml:space="preserve"> PAGEREF _Toc6865 \h </w:instrText>
        </w:r>
        <w:r>
          <w:fldChar w:fldCharType="separate"/>
        </w:r>
        <w:r>
          <w:t>11</w:t>
        </w:r>
        <w:r>
          <w:fldChar w:fldCharType="end"/>
        </w:r>
      </w:hyperlink>
    </w:p>
    <w:p w:rsidR="00D91FE7" w:rsidRDefault="007D6A1A">
      <w:pPr>
        <w:pStyle w:val="TOC2"/>
        <w:tabs>
          <w:tab w:val="right" w:leader="dot" w:pos="8306"/>
        </w:tabs>
        <w:ind w:firstLine="400"/>
      </w:pPr>
      <w:hyperlink w:anchor="_Toc3993" w:history="1">
        <w:r>
          <w:rPr>
            <w:rFonts w:hint="eastAsia"/>
            <w:lang w:val="zh-CN" w:bidi="zh-CN"/>
          </w:rPr>
          <w:t>二</w:t>
        </w:r>
        <w:r>
          <w:rPr>
            <w:rFonts w:hint="eastAsia"/>
            <w:lang w:val="zh-CN" w:bidi="zh-CN"/>
          </w:rPr>
          <w:t xml:space="preserve"> </w:t>
        </w:r>
        <w:r>
          <w:rPr>
            <w:rFonts w:hint="eastAsia"/>
            <w:lang w:val="zh-CN" w:bidi="zh-CN"/>
          </w:rPr>
          <w:t>采购需求清单</w:t>
        </w:r>
        <w:r>
          <w:tab/>
        </w:r>
        <w:r>
          <w:fldChar w:fldCharType="begin"/>
        </w:r>
        <w:r>
          <w:instrText xml:space="preserve"> PAGEREF _Toc3993 \h </w:instrText>
        </w:r>
        <w:r>
          <w:fldChar w:fldCharType="separate"/>
        </w:r>
        <w:r>
          <w:t>11</w:t>
        </w:r>
        <w:r>
          <w:fldChar w:fldCharType="end"/>
        </w:r>
      </w:hyperlink>
    </w:p>
    <w:p w:rsidR="00D91FE7" w:rsidRDefault="007D6A1A">
      <w:pPr>
        <w:pStyle w:val="TOC2"/>
        <w:tabs>
          <w:tab w:val="right" w:leader="dot" w:pos="8306"/>
        </w:tabs>
        <w:ind w:firstLine="400"/>
      </w:pPr>
      <w:hyperlink w:anchor="_Toc29351" w:history="1">
        <w:r>
          <w:rPr>
            <w:rFonts w:hint="eastAsia"/>
            <w:lang w:val="zh-CN" w:bidi="zh-CN"/>
          </w:rPr>
          <w:t>三</w:t>
        </w:r>
        <w:r>
          <w:rPr>
            <w:rFonts w:hint="eastAsia"/>
            <w:lang w:val="zh-CN" w:bidi="zh-CN"/>
          </w:rPr>
          <w:t xml:space="preserve"> </w:t>
        </w:r>
        <w:r>
          <w:rPr>
            <w:lang w:val="zh-CN" w:bidi="zh-CN"/>
          </w:rPr>
          <w:t>设备参数要求</w:t>
        </w:r>
        <w:r>
          <w:tab/>
        </w:r>
        <w:r>
          <w:fldChar w:fldCharType="begin"/>
        </w:r>
        <w:r>
          <w:instrText xml:space="preserve"> PAGEREF _Toc29351 \h </w:instrText>
        </w:r>
        <w:r>
          <w:fldChar w:fldCharType="separate"/>
        </w:r>
        <w:r>
          <w:t>13</w:t>
        </w:r>
        <w:r>
          <w:fldChar w:fldCharType="end"/>
        </w:r>
      </w:hyperlink>
    </w:p>
    <w:p w:rsidR="00D91FE7" w:rsidRDefault="007D6A1A">
      <w:pPr>
        <w:pStyle w:val="TOC2"/>
        <w:tabs>
          <w:tab w:val="right" w:leader="dot" w:pos="8306"/>
        </w:tabs>
        <w:ind w:firstLine="400"/>
      </w:pPr>
      <w:hyperlink w:anchor="_Toc9527" w:history="1">
        <w:r>
          <w:rPr>
            <w:rFonts w:hint="eastAsia"/>
            <w:lang w:val="zh-CN" w:bidi="zh-CN"/>
          </w:rPr>
          <w:t>四</w:t>
        </w:r>
        <w:r>
          <w:rPr>
            <w:rFonts w:hint="eastAsia"/>
            <w:lang w:val="zh-CN" w:bidi="zh-CN"/>
          </w:rPr>
          <w:t xml:space="preserve"> </w:t>
        </w:r>
        <w:r>
          <w:rPr>
            <w:lang w:val="zh-CN" w:bidi="zh-CN"/>
          </w:rPr>
          <w:t>项目商务要求</w:t>
        </w:r>
        <w:r>
          <w:tab/>
        </w:r>
        <w:r>
          <w:fldChar w:fldCharType="begin"/>
        </w:r>
        <w:r>
          <w:instrText xml:space="preserve"> PAGEREF _Toc9527 \h </w:instrText>
        </w:r>
        <w:r>
          <w:fldChar w:fldCharType="separate"/>
        </w:r>
        <w:r>
          <w:t>13</w:t>
        </w:r>
        <w:r>
          <w:fldChar w:fldCharType="end"/>
        </w:r>
      </w:hyperlink>
    </w:p>
    <w:p w:rsidR="00D91FE7" w:rsidRDefault="007D6A1A">
      <w:pPr>
        <w:pStyle w:val="TOC2"/>
        <w:tabs>
          <w:tab w:val="right" w:leader="dot" w:pos="8306"/>
        </w:tabs>
        <w:ind w:firstLine="400"/>
      </w:pPr>
      <w:hyperlink w:anchor="_Toc23177" w:history="1">
        <w:r>
          <w:rPr>
            <w:rFonts w:hint="eastAsia"/>
          </w:rPr>
          <w:t>五</w:t>
        </w:r>
        <w:r>
          <w:rPr>
            <w:rFonts w:hint="eastAsia"/>
          </w:rPr>
          <w:t xml:space="preserve"> </w:t>
        </w:r>
        <w:r>
          <w:t>评标办法</w:t>
        </w:r>
        <w:r>
          <w:tab/>
        </w:r>
        <w:r>
          <w:fldChar w:fldCharType="begin"/>
        </w:r>
        <w:r>
          <w:instrText xml:space="preserve"> PAGEREF _Toc23177 \h </w:instrText>
        </w:r>
        <w:r>
          <w:fldChar w:fldCharType="separate"/>
        </w:r>
        <w:r>
          <w:t>14</w:t>
        </w:r>
        <w:r>
          <w:fldChar w:fldCharType="end"/>
        </w:r>
      </w:hyperlink>
    </w:p>
    <w:p w:rsidR="00D91FE7" w:rsidRDefault="007D6A1A">
      <w:pPr>
        <w:pStyle w:val="TOC1"/>
        <w:tabs>
          <w:tab w:val="clear" w:pos="1120"/>
          <w:tab w:val="clear" w:pos="8302"/>
          <w:tab w:val="right" w:leader="dot" w:pos="8306"/>
        </w:tabs>
        <w:ind w:firstLine="402"/>
      </w:pPr>
      <w:hyperlink w:anchor="_Toc29440" w:history="1">
        <w:r>
          <w:rPr>
            <w:rFonts w:hint="eastAsia"/>
          </w:rPr>
          <w:t>第四章</w:t>
        </w:r>
        <w:r>
          <w:rPr>
            <w:rFonts w:hint="eastAsia"/>
          </w:rPr>
          <w:t xml:space="preserve"> </w:t>
        </w:r>
        <w:r>
          <w:rPr>
            <w:rFonts w:hint="eastAsia"/>
          </w:rPr>
          <w:t>合同条款</w:t>
        </w:r>
        <w:r>
          <w:tab/>
        </w:r>
        <w:r>
          <w:fldChar w:fldCharType="begin"/>
        </w:r>
        <w:r>
          <w:instrText xml:space="preserve"> PAGEREF _Toc29440 \h </w:instrText>
        </w:r>
        <w:r>
          <w:fldChar w:fldCharType="separate"/>
        </w:r>
        <w:r>
          <w:t>16</w:t>
        </w:r>
        <w:r>
          <w:fldChar w:fldCharType="end"/>
        </w:r>
      </w:hyperlink>
    </w:p>
    <w:p w:rsidR="00D91FE7" w:rsidRDefault="007D6A1A">
      <w:pPr>
        <w:pStyle w:val="TOC1"/>
        <w:tabs>
          <w:tab w:val="clear" w:pos="1120"/>
          <w:tab w:val="clear" w:pos="8302"/>
          <w:tab w:val="right" w:leader="dot" w:pos="8306"/>
        </w:tabs>
        <w:ind w:firstLine="402"/>
      </w:pPr>
      <w:hyperlink w:anchor="_Toc25094" w:history="1">
        <w:r>
          <w:rPr>
            <w:rFonts w:hint="eastAsia"/>
          </w:rPr>
          <w:t>第五章</w:t>
        </w:r>
        <w:r>
          <w:rPr>
            <w:rFonts w:hint="eastAsia"/>
          </w:rPr>
          <w:t xml:space="preserve"> </w:t>
        </w:r>
        <w:r>
          <w:rPr>
            <w:rFonts w:hint="eastAsia"/>
          </w:rPr>
          <w:t>投标文件格式</w:t>
        </w:r>
        <w:r>
          <w:tab/>
        </w:r>
        <w:r>
          <w:fldChar w:fldCharType="begin"/>
        </w:r>
        <w:r>
          <w:instrText xml:space="preserve"> PAGEREF _Toc25094 \h </w:instrText>
        </w:r>
        <w:r>
          <w:fldChar w:fldCharType="separate"/>
        </w:r>
        <w:r>
          <w:t>17</w:t>
        </w:r>
        <w:r>
          <w:fldChar w:fldCharType="end"/>
        </w:r>
      </w:hyperlink>
    </w:p>
    <w:p w:rsidR="00D91FE7" w:rsidRDefault="007D6A1A">
      <w:pPr>
        <w:pStyle w:val="TOC2"/>
        <w:tabs>
          <w:tab w:val="right" w:leader="dot" w:pos="8306"/>
        </w:tabs>
        <w:ind w:firstLine="400"/>
      </w:pPr>
      <w:hyperlink w:anchor="_Toc1702" w:history="1">
        <w:r>
          <w:rPr>
            <w:rFonts w:hint="eastAsia"/>
          </w:rPr>
          <w:t>一</w:t>
        </w:r>
        <w:r>
          <w:rPr>
            <w:rFonts w:hint="eastAsia"/>
          </w:rPr>
          <w:t xml:space="preserve"> </w:t>
        </w:r>
        <w:r>
          <w:rPr>
            <w:rFonts w:hint="eastAsia"/>
          </w:rPr>
          <w:t>投标函</w:t>
        </w:r>
        <w:r>
          <w:tab/>
        </w:r>
        <w:r>
          <w:fldChar w:fldCharType="begin"/>
        </w:r>
        <w:r>
          <w:instrText xml:space="preserve"> PAGEREF _Toc1702 \h </w:instrText>
        </w:r>
        <w:r>
          <w:fldChar w:fldCharType="separate"/>
        </w:r>
        <w:r>
          <w:t>19</w:t>
        </w:r>
        <w:r>
          <w:fldChar w:fldCharType="end"/>
        </w:r>
      </w:hyperlink>
    </w:p>
    <w:p w:rsidR="00D91FE7" w:rsidRDefault="007D6A1A">
      <w:pPr>
        <w:pStyle w:val="TOC2"/>
        <w:tabs>
          <w:tab w:val="right" w:leader="dot" w:pos="8306"/>
        </w:tabs>
        <w:ind w:firstLine="400"/>
      </w:pPr>
      <w:hyperlink w:anchor="_Toc13022" w:history="1">
        <w:r>
          <w:rPr>
            <w:rFonts w:hint="eastAsia"/>
          </w:rPr>
          <w:t>二</w:t>
        </w:r>
        <w:r>
          <w:rPr>
            <w:rFonts w:hint="eastAsia"/>
          </w:rPr>
          <w:t xml:space="preserve"> </w:t>
        </w:r>
        <w:r>
          <w:rPr>
            <w:rFonts w:hint="eastAsia"/>
          </w:rPr>
          <w:t>投标报价表</w:t>
        </w:r>
        <w:r>
          <w:tab/>
        </w:r>
        <w:r>
          <w:fldChar w:fldCharType="begin"/>
        </w:r>
        <w:r>
          <w:instrText xml:space="preserve"> PAGEREF _Toc13022 \h </w:instrText>
        </w:r>
        <w:r>
          <w:fldChar w:fldCharType="separate"/>
        </w:r>
        <w:r>
          <w:t>21</w:t>
        </w:r>
        <w:r>
          <w:fldChar w:fldCharType="end"/>
        </w:r>
      </w:hyperlink>
    </w:p>
    <w:p w:rsidR="00D91FE7" w:rsidRDefault="007D6A1A">
      <w:pPr>
        <w:pStyle w:val="TOC2"/>
        <w:tabs>
          <w:tab w:val="right" w:leader="dot" w:pos="8306"/>
        </w:tabs>
        <w:ind w:firstLine="400"/>
      </w:pPr>
      <w:hyperlink w:anchor="_Toc21081" w:history="1">
        <w:r>
          <w:rPr>
            <w:rFonts w:hint="eastAsia"/>
          </w:rPr>
          <w:t>三</w:t>
        </w:r>
        <w:r>
          <w:rPr>
            <w:rFonts w:hint="eastAsia"/>
          </w:rPr>
          <w:t xml:space="preserve"> </w:t>
        </w:r>
        <w:r>
          <w:rPr>
            <w:rFonts w:hint="eastAsia"/>
          </w:rPr>
          <w:t>法定代表人身份证明</w:t>
        </w:r>
        <w:r>
          <w:tab/>
        </w:r>
        <w:r>
          <w:fldChar w:fldCharType="begin"/>
        </w:r>
        <w:r>
          <w:instrText xml:space="preserve"> PAGEREF _Toc21081 \h </w:instrText>
        </w:r>
        <w:r>
          <w:fldChar w:fldCharType="separate"/>
        </w:r>
        <w:r>
          <w:t>22</w:t>
        </w:r>
        <w:r>
          <w:fldChar w:fldCharType="end"/>
        </w:r>
      </w:hyperlink>
    </w:p>
    <w:p w:rsidR="00D91FE7" w:rsidRDefault="007D6A1A">
      <w:pPr>
        <w:pStyle w:val="TOC2"/>
        <w:tabs>
          <w:tab w:val="right" w:leader="dot" w:pos="8306"/>
        </w:tabs>
        <w:ind w:firstLine="400"/>
      </w:pPr>
      <w:hyperlink w:anchor="_Toc28722" w:history="1">
        <w:r>
          <w:rPr>
            <w:rFonts w:hint="eastAsia"/>
            <w:szCs w:val="28"/>
          </w:rPr>
          <w:t>四</w:t>
        </w:r>
        <w:r>
          <w:rPr>
            <w:rFonts w:hint="eastAsia"/>
            <w:szCs w:val="28"/>
          </w:rPr>
          <w:t xml:space="preserve"> </w:t>
        </w:r>
        <w:r>
          <w:rPr>
            <w:rFonts w:hint="eastAsia"/>
          </w:rPr>
          <w:t>法定代表人</w:t>
        </w:r>
        <w:r>
          <w:rPr>
            <w:rFonts w:hint="eastAsia"/>
            <w:szCs w:val="28"/>
          </w:rPr>
          <w:t>授权委托书</w:t>
        </w:r>
        <w:r>
          <w:tab/>
        </w:r>
        <w:r>
          <w:fldChar w:fldCharType="begin"/>
        </w:r>
        <w:r>
          <w:instrText xml:space="preserve"> PAGEREF _Toc28722 \h </w:instrText>
        </w:r>
        <w:r>
          <w:fldChar w:fldCharType="separate"/>
        </w:r>
        <w:r>
          <w:t>23</w:t>
        </w:r>
        <w:r>
          <w:fldChar w:fldCharType="end"/>
        </w:r>
      </w:hyperlink>
    </w:p>
    <w:p w:rsidR="00D91FE7" w:rsidRDefault="007D6A1A">
      <w:pPr>
        <w:pStyle w:val="TOC2"/>
        <w:tabs>
          <w:tab w:val="right" w:leader="dot" w:pos="8306"/>
        </w:tabs>
        <w:ind w:firstLine="400"/>
      </w:pPr>
      <w:hyperlink w:anchor="_Toc10173" w:history="1">
        <w:r>
          <w:rPr>
            <w:rFonts w:hint="eastAsia"/>
          </w:rPr>
          <w:t>五</w:t>
        </w:r>
        <w:r>
          <w:rPr>
            <w:rFonts w:hint="eastAsia"/>
          </w:rPr>
          <w:t xml:space="preserve"> </w:t>
        </w:r>
        <w:r>
          <w:rPr>
            <w:rFonts w:hint="eastAsia"/>
          </w:rPr>
          <w:t>投标人基本情况表</w:t>
        </w:r>
        <w:r>
          <w:tab/>
        </w:r>
        <w:r>
          <w:fldChar w:fldCharType="begin"/>
        </w:r>
        <w:r>
          <w:instrText xml:space="preserve"> PAGEREF _Toc10173 \h </w:instrText>
        </w:r>
        <w:r>
          <w:fldChar w:fldCharType="separate"/>
        </w:r>
        <w:r>
          <w:t>24</w:t>
        </w:r>
        <w:r>
          <w:fldChar w:fldCharType="end"/>
        </w:r>
      </w:hyperlink>
    </w:p>
    <w:p w:rsidR="00D91FE7" w:rsidRDefault="007D6A1A">
      <w:pPr>
        <w:pStyle w:val="TOC2"/>
        <w:tabs>
          <w:tab w:val="right" w:leader="dot" w:pos="8306"/>
        </w:tabs>
        <w:ind w:firstLine="400"/>
      </w:pPr>
      <w:hyperlink w:anchor="_Toc31754" w:history="1">
        <w:r>
          <w:rPr>
            <w:rFonts w:hint="eastAsia"/>
          </w:rPr>
          <w:t>六</w:t>
        </w:r>
        <w:r>
          <w:rPr>
            <w:rFonts w:hint="eastAsia"/>
          </w:rPr>
          <w:t xml:space="preserve"> </w:t>
        </w:r>
        <w:r>
          <w:rPr>
            <w:rFonts w:hint="eastAsia"/>
          </w:rPr>
          <w:t>参与釆购活动前三年内在经营活动中没有重大违法记录的书面声明</w:t>
        </w:r>
        <w:r>
          <w:tab/>
        </w:r>
        <w:r>
          <w:fldChar w:fldCharType="begin"/>
        </w:r>
        <w:r>
          <w:instrText xml:space="preserve"> PAGEREF _</w:instrText>
        </w:r>
        <w:r>
          <w:instrText xml:space="preserve">Toc31754 \h </w:instrText>
        </w:r>
        <w:r>
          <w:fldChar w:fldCharType="separate"/>
        </w:r>
        <w:r>
          <w:t>25</w:t>
        </w:r>
        <w:r>
          <w:fldChar w:fldCharType="end"/>
        </w:r>
      </w:hyperlink>
    </w:p>
    <w:p w:rsidR="00D91FE7" w:rsidRDefault="007D6A1A">
      <w:pPr>
        <w:pStyle w:val="TOC2"/>
        <w:tabs>
          <w:tab w:val="right" w:leader="dot" w:pos="8306"/>
        </w:tabs>
        <w:ind w:firstLine="400"/>
      </w:pPr>
      <w:hyperlink w:anchor="_Toc17352" w:history="1">
        <w:r>
          <w:rPr>
            <w:rFonts w:hint="eastAsia"/>
          </w:rPr>
          <w:t>七</w:t>
        </w:r>
        <w:r>
          <w:rPr>
            <w:rFonts w:hint="eastAsia"/>
          </w:rPr>
          <w:t xml:space="preserve"> </w:t>
        </w:r>
        <w:r>
          <w:rPr>
            <w:rFonts w:hint="eastAsia"/>
          </w:rPr>
          <w:t>具有良好的商业信誉和健全的财务会计制度</w:t>
        </w:r>
        <w:r>
          <w:rPr>
            <w:rFonts w:hint="eastAsia"/>
          </w:rPr>
          <w:t>证明材料</w:t>
        </w:r>
        <w:r>
          <w:tab/>
        </w:r>
        <w:r>
          <w:fldChar w:fldCharType="begin"/>
        </w:r>
        <w:r>
          <w:instrText xml:space="preserve"> PAGEREF _Toc17352 \h </w:instrText>
        </w:r>
        <w:r>
          <w:fldChar w:fldCharType="separate"/>
        </w:r>
        <w:r>
          <w:t>26</w:t>
        </w:r>
        <w:r>
          <w:fldChar w:fldCharType="end"/>
        </w:r>
      </w:hyperlink>
    </w:p>
    <w:p w:rsidR="00D91FE7" w:rsidRDefault="007D6A1A">
      <w:pPr>
        <w:pStyle w:val="TOC2"/>
        <w:tabs>
          <w:tab w:val="right" w:leader="dot" w:pos="8306"/>
        </w:tabs>
        <w:ind w:firstLine="400"/>
      </w:pPr>
      <w:hyperlink w:anchor="_Toc15953" w:history="1">
        <w:r>
          <w:rPr>
            <w:rFonts w:hint="eastAsia"/>
          </w:rPr>
          <w:t>八</w:t>
        </w:r>
        <w:r>
          <w:rPr>
            <w:rFonts w:hint="eastAsia"/>
          </w:rPr>
          <w:t xml:space="preserve"> </w:t>
        </w:r>
        <w:r>
          <w:rPr>
            <w:rFonts w:hint="eastAsia"/>
          </w:rPr>
          <w:t>具有履行合同</w:t>
        </w:r>
        <w:r>
          <w:rPr>
            <w:rFonts w:hint="eastAsia"/>
          </w:rPr>
          <w:t>所必需的设备和专业技术能力书面声明</w:t>
        </w:r>
        <w:r>
          <w:tab/>
        </w:r>
        <w:r>
          <w:fldChar w:fldCharType="begin"/>
        </w:r>
        <w:r>
          <w:instrText xml:space="preserve"> PAGEREF _Toc15953 \h </w:instrText>
        </w:r>
        <w:r>
          <w:fldChar w:fldCharType="separate"/>
        </w:r>
        <w:r>
          <w:t>27</w:t>
        </w:r>
        <w:r>
          <w:fldChar w:fldCharType="end"/>
        </w:r>
      </w:hyperlink>
    </w:p>
    <w:p w:rsidR="00D91FE7" w:rsidRDefault="007D6A1A">
      <w:pPr>
        <w:pStyle w:val="TOC2"/>
        <w:tabs>
          <w:tab w:val="right" w:leader="dot" w:pos="8306"/>
        </w:tabs>
        <w:ind w:firstLine="400"/>
      </w:pPr>
      <w:hyperlink w:anchor="_Toc14940" w:history="1">
        <w:r>
          <w:rPr>
            <w:rFonts w:hint="eastAsia"/>
          </w:rPr>
          <w:t>九</w:t>
        </w:r>
        <w:r>
          <w:rPr>
            <w:rFonts w:hint="eastAsia"/>
          </w:rPr>
          <w:t xml:space="preserve"> </w:t>
        </w:r>
        <w:r>
          <w:rPr>
            <w:rFonts w:hint="eastAsia"/>
          </w:rPr>
          <w:t>依法缴纳税收和社会保障资金的良好记录</w:t>
        </w:r>
        <w:r>
          <w:rPr>
            <w:rFonts w:hint="eastAsia"/>
          </w:rPr>
          <w:t>材料</w:t>
        </w:r>
        <w:r>
          <w:tab/>
        </w:r>
        <w:r>
          <w:fldChar w:fldCharType="begin"/>
        </w:r>
        <w:r>
          <w:instrText xml:space="preserve"> PAGEREF _Toc14940 \h </w:instrText>
        </w:r>
        <w:r>
          <w:fldChar w:fldCharType="separate"/>
        </w:r>
        <w:r>
          <w:t>28</w:t>
        </w:r>
        <w:r>
          <w:fldChar w:fldCharType="end"/>
        </w:r>
      </w:hyperlink>
    </w:p>
    <w:p w:rsidR="00D91FE7" w:rsidRDefault="007D6A1A">
      <w:pPr>
        <w:pStyle w:val="TOC2"/>
        <w:tabs>
          <w:tab w:val="right" w:leader="dot" w:pos="8306"/>
        </w:tabs>
        <w:ind w:firstLine="400"/>
      </w:pPr>
      <w:hyperlink w:anchor="_Toc8313" w:history="1">
        <w:r>
          <w:rPr>
            <w:rFonts w:hint="eastAsia"/>
          </w:rPr>
          <w:t>十</w:t>
        </w:r>
        <w:r>
          <w:rPr>
            <w:rFonts w:hint="eastAsia"/>
          </w:rPr>
          <w:t xml:space="preserve"> </w:t>
        </w:r>
        <w:r>
          <w:rPr>
            <w:rFonts w:hint="eastAsia"/>
          </w:rPr>
          <w:t>企业信用记录查询</w:t>
        </w:r>
        <w:r>
          <w:tab/>
        </w:r>
        <w:r>
          <w:fldChar w:fldCharType="begin"/>
        </w:r>
        <w:r>
          <w:instrText xml:space="preserve"> PAGEREF _Toc8313 \h </w:instrText>
        </w:r>
        <w:r>
          <w:fldChar w:fldCharType="separate"/>
        </w:r>
        <w:r>
          <w:t>29</w:t>
        </w:r>
        <w:r>
          <w:fldChar w:fldCharType="end"/>
        </w:r>
      </w:hyperlink>
    </w:p>
    <w:p w:rsidR="00D91FE7" w:rsidRDefault="007D6A1A">
      <w:pPr>
        <w:pStyle w:val="TOC2"/>
        <w:tabs>
          <w:tab w:val="right" w:leader="dot" w:pos="8306"/>
        </w:tabs>
        <w:ind w:firstLine="400"/>
      </w:pPr>
      <w:hyperlink w:anchor="_Toc18388" w:history="1">
        <w:r>
          <w:rPr>
            <w:rFonts w:hint="eastAsia"/>
          </w:rPr>
          <w:t>十一</w:t>
        </w:r>
        <w:r>
          <w:rPr>
            <w:rFonts w:hint="eastAsia"/>
          </w:rPr>
          <w:t xml:space="preserve"> </w:t>
        </w:r>
        <w:r>
          <w:rPr>
            <w:rFonts w:hint="eastAsia"/>
          </w:rPr>
          <w:t>近年完成的类似项目、正在实施或新承接的项目（如有）</w:t>
        </w:r>
        <w:r>
          <w:tab/>
        </w:r>
        <w:r>
          <w:fldChar w:fldCharType="begin"/>
        </w:r>
        <w:r>
          <w:instrText xml:space="preserve"> PAGEREF _Toc183</w:instrText>
        </w:r>
        <w:r>
          <w:instrText xml:space="preserve">88 \h </w:instrText>
        </w:r>
        <w:r>
          <w:fldChar w:fldCharType="separate"/>
        </w:r>
        <w:r>
          <w:t>30</w:t>
        </w:r>
        <w:r>
          <w:fldChar w:fldCharType="end"/>
        </w:r>
      </w:hyperlink>
    </w:p>
    <w:p w:rsidR="00D91FE7" w:rsidRDefault="007D6A1A">
      <w:pPr>
        <w:pStyle w:val="TOC2"/>
        <w:tabs>
          <w:tab w:val="right" w:leader="dot" w:pos="8306"/>
        </w:tabs>
        <w:ind w:firstLine="400"/>
      </w:pPr>
      <w:hyperlink w:anchor="_Toc19294" w:history="1">
        <w:r>
          <w:rPr>
            <w:rFonts w:hint="eastAsia"/>
          </w:rPr>
          <w:t>十二</w:t>
        </w:r>
        <w:r>
          <w:rPr>
            <w:rFonts w:hint="eastAsia"/>
          </w:rPr>
          <w:t xml:space="preserve"> </w:t>
        </w:r>
        <w:r>
          <w:rPr>
            <w:rFonts w:hint="eastAsia"/>
          </w:rPr>
          <w:t>技术方案</w:t>
        </w:r>
        <w:r>
          <w:tab/>
        </w:r>
        <w:r>
          <w:fldChar w:fldCharType="begin"/>
        </w:r>
        <w:r>
          <w:instrText xml:space="preserve"> PAGEREF _Toc19294 \h </w:instrText>
        </w:r>
        <w:r>
          <w:fldChar w:fldCharType="separate"/>
        </w:r>
        <w:r>
          <w:t>31</w:t>
        </w:r>
        <w:r>
          <w:fldChar w:fldCharType="end"/>
        </w:r>
      </w:hyperlink>
    </w:p>
    <w:p w:rsidR="00D91FE7" w:rsidRDefault="007D6A1A">
      <w:pPr>
        <w:pStyle w:val="TOC2"/>
        <w:tabs>
          <w:tab w:val="right" w:leader="dot" w:pos="8306"/>
        </w:tabs>
        <w:ind w:firstLine="400"/>
      </w:pPr>
      <w:hyperlink w:anchor="_Toc32737" w:history="1">
        <w:r>
          <w:rPr>
            <w:rFonts w:hint="eastAsia"/>
          </w:rPr>
          <w:t>十三</w:t>
        </w:r>
        <w:r>
          <w:rPr>
            <w:rFonts w:hint="eastAsia"/>
          </w:rPr>
          <w:t xml:space="preserve"> </w:t>
        </w:r>
        <w:r>
          <w:rPr>
            <w:rFonts w:hint="eastAsia"/>
          </w:rPr>
          <w:t>售后服务</w:t>
        </w:r>
        <w:r>
          <w:tab/>
        </w:r>
        <w:r>
          <w:fldChar w:fldCharType="begin"/>
        </w:r>
        <w:r>
          <w:instrText xml:space="preserve"> PAGEREF _Toc32737 \h </w:instrText>
        </w:r>
        <w:r>
          <w:fldChar w:fldCharType="separate"/>
        </w:r>
        <w:r>
          <w:t>32</w:t>
        </w:r>
        <w:r>
          <w:fldChar w:fldCharType="end"/>
        </w:r>
      </w:hyperlink>
    </w:p>
    <w:p w:rsidR="00D91FE7" w:rsidRDefault="007D6A1A">
      <w:pPr>
        <w:pStyle w:val="TOC2"/>
        <w:tabs>
          <w:tab w:val="right" w:leader="dot" w:pos="8306"/>
        </w:tabs>
        <w:ind w:firstLine="400"/>
      </w:pPr>
      <w:hyperlink w:anchor="_Toc24867" w:history="1">
        <w:r>
          <w:rPr>
            <w:rFonts w:hint="eastAsia"/>
          </w:rPr>
          <w:t>十四</w:t>
        </w:r>
        <w:r>
          <w:rPr>
            <w:rFonts w:hint="eastAsia"/>
          </w:rPr>
          <w:t xml:space="preserve"> </w:t>
        </w:r>
        <w:r>
          <w:rPr>
            <w:rFonts w:hint="eastAsia"/>
          </w:rPr>
          <w:t>其他材料</w:t>
        </w:r>
        <w:r>
          <w:tab/>
        </w:r>
        <w:r>
          <w:fldChar w:fldCharType="begin"/>
        </w:r>
        <w:r>
          <w:instrText xml:space="preserve"> PAGEREF _Toc24867 \h </w:instrText>
        </w:r>
        <w:r>
          <w:fldChar w:fldCharType="separate"/>
        </w:r>
        <w:r>
          <w:t>33</w:t>
        </w:r>
        <w:r>
          <w:fldChar w:fldCharType="end"/>
        </w:r>
      </w:hyperlink>
    </w:p>
    <w:p w:rsidR="00D91FE7" w:rsidRDefault="007D6A1A">
      <w:pPr>
        <w:ind w:firstLine="480"/>
      </w:pPr>
      <w:r>
        <w:rPr>
          <w:rFonts w:asciiTheme="minorHAnsi" w:hAnsiTheme="minorHAnsi"/>
          <w:bCs/>
          <w:caps/>
          <w:szCs w:val="20"/>
        </w:rPr>
        <w:fldChar w:fldCharType="end"/>
      </w:r>
    </w:p>
    <w:p w:rsidR="00D91FE7" w:rsidRDefault="007D6A1A">
      <w:pPr>
        <w:widowControl/>
        <w:spacing w:line="240" w:lineRule="auto"/>
        <w:ind w:firstLineChars="0" w:firstLine="0"/>
        <w:jc w:val="left"/>
      </w:pPr>
      <w:r>
        <w:br w:type="page"/>
      </w:r>
    </w:p>
    <w:p w:rsidR="00D91FE7" w:rsidRDefault="007D6A1A">
      <w:pPr>
        <w:pStyle w:val="10"/>
      </w:pPr>
      <w:bookmarkStart w:id="0" w:name="_Toc184704552"/>
      <w:bookmarkStart w:id="1" w:name="_Toc15986"/>
      <w:bookmarkStart w:id="2" w:name="_Toc13656"/>
      <w:r>
        <w:rPr>
          <w:rFonts w:hint="eastAsia"/>
        </w:rPr>
        <w:lastRenderedPageBreak/>
        <w:t>招标公告</w:t>
      </w:r>
      <w:bookmarkEnd w:id="0"/>
      <w:bookmarkEnd w:id="1"/>
      <w:bookmarkEnd w:id="2"/>
    </w:p>
    <w:p w:rsidR="00D91FE7" w:rsidRDefault="007D6A1A">
      <w:pPr>
        <w:ind w:firstLine="480"/>
      </w:pPr>
      <w:r>
        <w:rPr>
          <w:rFonts w:hint="eastAsia"/>
        </w:rPr>
        <w:t>本招标项目已具备招标条件，并按照国家相关规定，现对该项目进行公开招标，特邀请有意愿的投标人参加投标。认真阅读各项内容，进行必要的投标准备，并按招标文件的要求详细填写和编制投标文件。</w:t>
      </w:r>
    </w:p>
    <w:p w:rsidR="00D91FE7" w:rsidRDefault="007D6A1A">
      <w:pPr>
        <w:pStyle w:val="20"/>
      </w:pPr>
      <w:bookmarkStart w:id="3" w:name="_Toc2656"/>
      <w:r>
        <w:rPr>
          <w:rFonts w:hint="eastAsia"/>
        </w:rPr>
        <w:t>项目名称和编号</w:t>
      </w:r>
      <w:bookmarkEnd w:id="3"/>
    </w:p>
    <w:p w:rsidR="00D91FE7" w:rsidRDefault="007D6A1A">
      <w:pPr>
        <w:ind w:firstLine="480"/>
      </w:pPr>
      <w:r>
        <w:rPr>
          <w:rFonts w:hint="eastAsia"/>
        </w:rPr>
        <w:t>项目名称</w:t>
      </w:r>
      <w:r>
        <w:rPr>
          <w:rFonts w:hint="eastAsia"/>
        </w:rPr>
        <w:t>：</w:t>
      </w:r>
      <w:r>
        <w:rPr>
          <w:rFonts w:hint="eastAsia"/>
        </w:rPr>
        <w:t>标牌护栏</w:t>
      </w:r>
    </w:p>
    <w:p w:rsidR="00D91FE7" w:rsidRDefault="007D6A1A">
      <w:pPr>
        <w:ind w:firstLine="480"/>
      </w:pPr>
      <w:r>
        <w:rPr>
          <w:rFonts w:hint="eastAsia"/>
        </w:rPr>
        <w:t>项目编号：</w:t>
      </w:r>
      <w:r>
        <w:rPr>
          <w:rFonts w:hint="eastAsia"/>
        </w:rPr>
        <w:t>J21</w:t>
      </w:r>
      <w:r>
        <w:rPr>
          <w:rFonts w:hint="eastAsia"/>
        </w:rPr>
        <w:t>081</w:t>
      </w:r>
      <w:r>
        <w:rPr>
          <w:rFonts w:hint="eastAsia"/>
        </w:rPr>
        <w:t>-1</w:t>
      </w:r>
      <w:r>
        <w:rPr>
          <w:rFonts w:hint="eastAsia"/>
        </w:rPr>
        <w:t xml:space="preserve"> </w:t>
      </w:r>
    </w:p>
    <w:p w:rsidR="00D91FE7" w:rsidRDefault="007D6A1A">
      <w:pPr>
        <w:pStyle w:val="20"/>
      </w:pPr>
      <w:bookmarkStart w:id="4" w:name="_Toc1598"/>
      <w:r>
        <w:rPr>
          <w:rFonts w:hint="eastAsia"/>
        </w:rPr>
        <w:t>项目概况</w:t>
      </w:r>
      <w:bookmarkEnd w:id="4"/>
    </w:p>
    <w:p w:rsidR="00D91FE7" w:rsidRDefault="007D6A1A">
      <w:pPr>
        <w:ind w:firstLine="480"/>
      </w:pPr>
      <w:r>
        <w:rPr>
          <w:rFonts w:hint="eastAsia"/>
        </w:rPr>
        <w:t>项目控制价：</w:t>
      </w:r>
      <w:r>
        <w:rPr>
          <w:rFonts w:hint="eastAsia"/>
        </w:rPr>
        <w:t>256</w:t>
      </w:r>
      <w:r>
        <w:rPr>
          <w:rFonts w:hint="eastAsia"/>
        </w:rPr>
        <w:t>万元</w:t>
      </w:r>
    </w:p>
    <w:p w:rsidR="00D91FE7" w:rsidRDefault="007D6A1A">
      <w:pPr>
        <w:ind w:firstLine="480"/>
      </w:pPr>
      <w:r>
        <w:rPr>
          <w:rFonts w:hint="eastAsia"/>
        </w:rPr>
        <w:t>计划工期：</w:t>
      </w:r>
      <w:r>
        <w:rPr>
          <w:rFonts w:hint="eastAsia"/>
          <w:u w:val="single"/>
        </w:rPr>
        <w:t>60</w:t>
      </w:r>
      <w:r>
        <w:rPr>
          <w:rFonts w:hint="eastAsia"/>
        </w:rPr>
        <w:t>日历天（具体日期以签订合同为准）；</w:t>
      </w:r>
    </w:p>
    <w:p w:rsidR="00D91FE7" w:rsidRDefault="007D6A1A">
      <w:pPr>
        <w:ind w:firstLine="480"/>
      </w:pPr>
      <w:r>
        <w:rPr>
          <w:rFonts w:hint="eastAsia"/>
        </w:rPr>
        <w:t>招标范围：</w:t>
      </w:r>
      <w:r>
        <w:rPr>
          <w:rFonts w:hint="eastAsia"/>
        </w:rPr>
        <w:t>标牌、护栏</w:t>
      </w:r>
      <w:r>
        <w:rPr>
          <w:rFonts w:hint="eastAsia"/>
        </w:rPr>
        <w:t>等设备，按照施工图纸、招标文件、采购清单等内容进行采购及安装；</w:t>
      </w:r>
    </w:p>
    <w:p w:rsidR="00D91FE7" w:rsidRDefault="007D6A1A">
      <w:pPr>
        <w:pStyle w:val="20"/>
      </w:pPr>
      <w:bookmarkStart w:id="5" w:name="_Toc13751"/>
      <w:r>
        <w:rPr>
          <w:rFonts w:hint="eastAsia"/>
        </w:rPr>
        <w:t>投标人资格要求</w:t>
      </w:r>
      <w:bookmarkEnd w:id="5"/>
    </w:p>
    <w:p w:rsidR="00D91FE7" w:rsidRDefault="007D6A1A">
      <w:pPr>
        <w:ind w:firstLine="480"/>
      </w:pPr>
      <w:r>
        <w:rPr>
          <w:rFonts w:hint="eastAsia"/>
          <w:lang w:val="zh-CN" w:bidi="zh-CN"/>
        </w:rPr>
        <w:t>1</w:t>
      </w:r>
      <w:r>
        <w:rPr>
          <w:lang w:val="zh-CN" w:bidi="zh-CN"/>
        </w:rPr>
        <w:t>.</w:t>
      </w:r>
      <w:r>
        <w:rPr>
          <w:lang w:val="zh-CN" w:bidi="zh-CN"/>
        </w:rPr>
        <w:t>满足《中华人民共和国政府采购法》第二十二条规定</w:t>
      </w:r>
      <w:r>
        <w:rPr>
          <w:rFonts w:hint="eastAsia"/>
          <w:lang w:val="zh-CN" w:bidi="zh-CN"/>
        </w:rPr>
        <w:t>：</w:t>
      </w:r>
    </w:p>
    <w:p w:rsidR="00D91FE7" w:rsidRDefault="007D6A1A">
      <w:pPr>
        <w:ind w:firstLine="480"/>
      </w:pPr>
      <w:r>
        <w:rPr>
          <w:rFonts w:hint="eastAsia"/>
        </w:rPr>
        <w:t>（</w:t>
      </w:r>
      <w:r>
        <w:rPr>
          <w:rFonts w:hint="eastAsia"/>
        </w:rPr>
        <w:t>1</w:t>
      </w:r>
      <w:r>
        <w:rPr>
          <w:rFonts w:hint="eastAsia"/>
        </w:rPr>
        <w:t>）具有独立承担民事责任</w:t>
      </w:r>
      <w:r>
        <w:rPr>
          <w:rFonts w:hint="eastAsia"/>
        </w:rPr>
        <w:t>的能力，提供营业执照证明，注册资金不得低于项目预算，且经营范围内具有与本项目相关的业务范围，并具备承担和实施本项目相应的技术和能力；</w:t>
      </w:r>
    </w:p>
    <w:p w:rsidR="00D91FE7" w:rsidRDefault="007D6A1A">
      <w:pPr>
        <w:ind w:firstLine="480"/>
      </w:pPr>
      <w:r>
        <w:rPr>
          <w:rFonts w:hint="eastAsia"/>
        </w:rPr>
        <w:t>（</w:t>
      </w:r>
      <w:r>
        <w:rPr>
          <w:rFonts w:hint="eastAsia"/>
        </w:rPr>
        <w:t>2</w:t>
      </w:r>
      <w:r>
        <w:rPr>
          <w:rFonts w:hint="eastAsia"/>
        </w:rPr>
        <w:t>）具有良好的商业信誉和健全的财务会计制度；</w:t>
      </w:r>
      <w:r>
        <w:rPr>
          <w:rFonts w:hint="eastAsia"/>
        </w:rPr>
        <w:t xml:space="preserve"> </w:t>
      </w:r>
    </w:p>
    <w:p w:rsidR="00D91FE7" w:rsidRDefault="007D6A1A">
      <w:pPr>
        <w:ind w:firstLine="480"/>
      </w:pPr>
      <w:r>
        <w:rPr>
          <w:rFonts w:hint="eastAsia"/>
        </w:rPr>
        <w:t>（</w:t>
      </w:r>
      <w:r>
        <w:rPr>
          <w:rFonts w:hint="eastAsia"/>
        </w:rPr>
        <w:t>3</w:t>
      </w:r>
      <w:r>
        <w:rPr>
          <w:rFonts w:hint="eastAsia"/>
        </w:rPr>
        <w:t>）具有履行合同所必需的设备和专业技术能力书面声明；</w:t>
      </w:r>
    </w:p>
    <w:p w:rsidR="00D91FE7" w:rsidRDefault="007D6A1A">
      <w:pPr>
        <w:ind w:firstLine="480"/>
      </w:pPr>
      <w:r>
        <w:rPr>
          <w:rFonts w:hint="eastAsia"/>
        </w:rPr>
        <w:t>（</w:t>
      </w:r>
      <w:r>
        <w:rPr>
          <w:rFonts w:hint="eastAsia"/>
        </w:rPr>
        <w:t>4</w:t>
      </w:r>
      <w:r>
        <w:rPr>
          <w:rFonts w:hint="eastAsia"/>
        </w:rPr>
        <w:t>）有依法缴纳税收和社会保障资金的良好记录；</w:t>
      </w:r>
      <w:r>
        <w:rPr>
          <w:rFonts w:hint="eastAsia"/>
        </w:rPr>
        <w:t xml:space="preserve"> </w:t>
      </w:r>
    </w:p>
    <w:p w:rsidR="00D91FE7" w:rsidRDefault="007D6A1A">
      <w:pPr>
        <w:ind w:firstLine="480"/>
      </w:pPr>
      <w:r>
        <w:rPr>
          <w:rFonts w:hint="eastAsia"/>
        </w:rPr>
        <w:t>（</w:t>
      </w:r>
      <w:r>
        <w:rPr>
          <w:rFonts w:hint="eastAsia"/>
        </w:rPr>
        <w:t>5</w:t>
      </w:r>
      <w:r>
        <w:rPr>
          <w:rFonts w:hint="eastAsia"/>
        </w:rPr>
        <w:t>）参加政府采购活动前三年内，在经营活动中没有重大违法记录的书面声明；</w:t>
      </w:r>
    </w:p>
    <w:p w:rsidR="00D91FE7" w:rsidRDefault="007D6A1A">
      <w:pPr>
        <w:ind w:firstLine="480"/>
      </w:pPr>
      <w:r>
        <w:rPr>
          <w:rFonts w:hint="eastAsia"/>
        </w:rPr>
        <w:t>（</w:t>
      </w:r>
      <w:r>
        <w:t>6</w:t>
      </w:r>
      <w:r>
        <w:rPr>
          <w:rFonts w:hint="eastAsia"/>
        </w:rPr>
        <w:t>）法律、行政法规规定的其他条件。</w:t>
      </w:r>
    </w:p>
    <w:p w:rsidR="00D91FE7" w:rsidRDefault="007D6A1A">
      <w:pPr>
        <w:ind w:firstLine="480"/>
        <w:rPr>
          <w:lang w:val="zh-CN" w:bidi="zh-CN"/>
        </w:rPr>
      </w:pPr>
      <w:r>
        <w:rPr>
          <w:rFonts w:hint="eastAsia"/>
          <w:lang w:val="zh-CN" w:bidi="zh-CN"/>
        </w:rPr>
        <w:t>2</w:t>
      </w:r>
      <w:r>
        <w:rPr>
          <w:lang w:val="zh-CN" w:bidi="zh-CN"/>
        </w:rPr>
        <w:t>.</w:t>
      </w:r>
      <w:r>
        <w:rPr>
          <w:lang w:val="zh-CN" w:bidi="zh-CN"/>
        </w:rPr>
        <w:t>本项目的特定资格要求</w:t>
      </w:r>
      <w:r>
        <w:rPr>
          <w:rFonts w:hint="eastAsia"/>
          <w:lang w:val="zh-CN" w:bidi="zh-CN"/>
        </w:rPr>
        <w:t>：</w:t>
      </w:r>
    </w:p>
    <w:p w:rsidR="00D91FE7" w:rsidRDefault="007D6A1A">
      <w:pPr>
        <w:ind w:firstLine="480"/>
      </w:pPr>
      <w:r>
        <w:rPr>
          <w:rFonts w:hint="eastAsia"/>
        </w:rPr>
        <w:t>（</w:t>
      </w:r>
      <w:r>
        <w:rPr>
          <w:rFonts w:hint="eastAsia"/>
        </w:rPr>
        <w:t>1</w:t>
      </w:r>
      <w:r>
        <w:rPr>
          <w:rFonts w:hint="eastAsia"/>
        </w:rPr>
        <w:t>）投标文件递交截止前被“信用中国”网站（</w:t>
      </w:r>
      <w:r>
        <w:rPr>
          <w:rFonts w:hint="eastAsia"/>
        </w:rPr>
        <w:t>www.creditchina.gov.cn)</w:t>
      </w:r>
      <w:r>
        <w:rPr>
          <w:rFonts w:hint="eastAsia"/>
        </w:rPr>
        <w:t>、中国政</w:t>
      </w:r>
      <w:r>
        <w:rPr>
          <w:rFonts w:hint="eastAsia"/>
        </w:rPr>
        <w:t xml:space="preserve"> </w:t>
      </w:r>
      <w:r>
        <w:rPr>
          <w:rFonts w:hint="eastAsia"/>
        </w:rPr>
        <w:t>府采购网（</w:t>
      </w:r>
      <w:r>
        <w:rPr>
          <w:rFonts w:hint="eastAsia"/>
        </w:rPr>
        <w:t>www.ccgp.gov.cn)</w:t>
      </w:r>
      <w:r>
        <w:rPr>
          <w:rFonts w:hint="eastAsia"/>
        </w:rPr>
        <w:t>列入失信被执行人、重大税收违法案件当事人名单、政府采购严重违法失信行为记录名单的供应商，拒绝其参与政府采购</w:t>
      </w:r>
      <w:r>
        <w:rPr>
          <w:rFonts w:hint="eastAsia"/>
        </w:rPr>
        <w:lastRenderedPageBreak/>
        <w:t>活动；</w:t>
      </w:r>
    </w:p>
    <w:p w:rsidR="00D91FE7" w:rsidRDefault="007D6A1A">
      <w:pPr>
        <w:ind w:firstLine="480"/>
      </w:pPr>
      <w:r>
        <w:rPr>
          <w:rFonts w:hint="eastAsia"/>
        </w:rPr>
        <w:t>（</w:t>
      </w:r>
      <w:r>
        <w:rPr>
          <w:rFonts w:hint="eastAsia"/>
        </w:rPr>
        <w:t>2</w:t>
      </w:r>
      <w:r>
        <w:rPr>
          <w:rFonts w:hint="eastAsia"/>
        </w:rPr>
        <w:t>）本项目不接受联合体投标，中标后不允许分包或转包；</w:t>
      </w:r>
    </w:p>
    <w:p w:rsidR="00D91FE7" w:rsidRDefault="007D6A1A">
      <w:pPr>
        <w:ind w:firstLine="480"/>
      </w:pPr>
      <w:r>
        <w:rPr>
          <w:rFonts w:hint="eastAsia"/>
        </w:rPr>
        <w:t>（</w:t>
      </w:r>
      <w:r>
        <w:rPr>
          <w:rFonts w:hint="eastAsia"/>
        </w:rPr>
        <w:t>3</w:t>
      </w:r>
      <w:r>
        <w:rPr>
          <w:rFonts w:hint="eastAsia"/>
        </w:rPr>
        <w:t>）单位负责人为同一人或者存在直接控股、管理关系的不同投标人，不得参加同一合同项下招标项目。</w:t>
      </w:r>
    </w:p>
    <w:p w:rsidR="00D91FE7" w:rsidRDefault="007D6A1A">
      <w:pPr>
        <w:pStyle w:val="20"/>
      </w:pPr>
      <w:bookmarkStart w:id="6" w:name="_Toc16963"/>
      <w:r>
        <w:rPr>
          <w:rFonts w:hint="eastAsia"/>
        </w:rPr>
        <w:t>报名时间</w:t>
      </w:r>
      <w:bookmarkEnd w:id="6"/>
    </w:p>
    <w:p w:rsidR="00D91FE7" w:rsidRDefault="007D6A1A">
      <w:pPr>
        <w:ind w:firstLine="480"/>
        <w:rPr>
          <w:highlight w:val="yellow"/>
        </w:rPr>
      </w:pPr>
      <w:r w:rsidRPr="00641E1F">
        <w:rPr>
          <w:rFonts w:hint="eastAsia"/>
        </w:rPr>
        <w:t>报名时间：</w:t>
      </w:r>
      <w:r w:rsidRPr="00641E1F">
        <w:rPr>
          <w:rFonts w:hint="eastAsia"/>
        </w:rPr>
        <w:t>202</w:t>
      </w:r>
      <w:r w:rsidRPr="00641E1F">
        <w:rPr>
          <w:rFonts w:hint="eastAsia"/>
        </w:rPr>
        <w:t>2</w:t>
      </w:r>
      <w:r w:rsidRPr="00641E1F">
        <w:rPr>
          <w:rFonts w:hint="eastAsia"/>
        </w:rPr>
        <w:t>年</w:t>
      </w:r>
      <w:r w:rsidRPr="00641E1F">
        <w:rPr>
          <w:rFonts w:hint="eastAsia"/>
        </w:rPr>
        <w:t>1</w:t>
      </w:r>
      <w:r w:rsidRPr="00641E1F">
        <w:rPr>
          <w:rFonts w:hint="eastAsia"/>
        </w:rPr>
        <w:t>月</w:t>
      </w:r>
      <w:r w:rsidR="00641E1F" w:rsidRPr="00641E1F">
        <w:t>25</w:t>
      </w:r>
      <w:r w:rsidRPr="00641E1F">
        <w:rPr>
          <w:rFonts w:hint="eastAsia"/>
        </w:rPr>
        <w:t>日</w:t>
      </w:r>
      <w:r w:rsidRPr="00641E1F">
        <w:t>9</w:t>
      </w:r>
      <w:r w:rsidRPr="00641E1F">
        <w:rPr>
          <w:rFonts w:hint="eastAsia"/>
        </w:rPr>
        <w:t>:00</w:t>
      </w:r>
      <w:r w:rsidRPr="00641E1F">
        <w:rPr>
          <w:rFonts w:hint="eastAsia"/>
        </w:rPr>
        <w:t>时</w:t>
      </w:r>
      <w:r w:rsidRPr="00641E1F">
        <w:rPr>
          <w:rFonts w:hint="eastAsia"/>
        </w:rPr>
        <w:t>-202</w:t>
      </w:r>
      <w:r w:rsidRPr="00641E1F">
        <w:rPr>
          <w:rFonts w:hint="eastAsia"/>
        </w:rPr>
        <w:t>2</w:t>
      </w:r>
      <w:r w:rsidRPr="00641E1F">
        <w:rPr>
          <w:rFonts w:hint="eastAsia"/>
        </w:rPr>
        <w:t>年</w:t>
      </w:r>
      <w:r w:rsidRPr="00641E1F">
        <w:rPr>
          <w:rFonts w:hint="eastAsia"/>
        </w:rPr>
        <w:t xml:space="preserve">1 </w:t>
      </w:r>
      <w:r w:rsidRPr="00641E1F">
        <w:rPr>
          <w:rFonts w:hint="eastAsia"/>
        </w:rPr>
        <w:t>月</w:t>
      </w:r>
      <w:r w:rsidR="00641E1F" w:rsidRPr="00641E1F">
        <w:t>29</w:t>
      </w:r>
      <w:r w:rsidRPr="00641E1F">
        <w:rPr>
          <w:rFonts w:hint="eastAsia"/>
        </w:rPr>
        <w:t>日</w:t>
      </w:r>
      <w:r w:rsidRPr="00641E1F">
        <w:rPr>
          <w:rFonts w:hint="eastAsia"/>
        </w:rPr>
        <w:t>1</w:t>
      </w:r>
      <w:r w:rsidRPr="00641E1F">
        <w:t>7</w:t>
      </w:r>
      <w:r w:rsidRPr="00641E1F">
        <w:rPr>
          <w:rFonts w:hint="eastAsia"/>
        </w:rPr>
        <w:t>:00</w:t>
      </w:r>
      <w:r w:rsidRPr="00641E1F">
        <w:rPr>
          <w:rFonts w:hint="eastAsia"/>
        </w:rPr>
        <w:t>时。</w:t>
      </w:r>
    </w:p>
    <w:p w:rsidR="00D91FE7" w:rsidRDefault="007D6A1A">
      <w:pPr>
        <w:ind w:firstLine="480"/>
      </w:pPr>
      <w:r>
        <w:rPr>
          <w:rFonts w:hint="eastAsia"/>
        </w:rPr>
        <w:t>报名地点：连</w:t>
      </w:r>
      <w:r>
        <w:rPr>
          <w:rFonts w:hint="eastAsia"/>
        </w:rPr>
        <w:t>云港市海州区圣湖</w:t>
      </w:r>
      <w:r>
        <w:rPr>
          <w:rFonts w:hint="eastAsia"/>
        </w:rPr>
        <w:t>18</w:t>
      </w:r>
      <w:r>
        <w:rPr>
          <w:rFonts w:hint="eastAsia"/>
        </w:rPr>
        <w:t>号连云港杰瑞电子有限公司</w:t>
      </w:r>
      <w:r>
        <w:rPr>
          <w:rFonts w:hint="eastAsia"/>
        </w:rPr>
        <w:t>(</w:t>
      </w:r>
      <w:r>
        <w:rPr>
          <w:rFonts w:hint="eastAsia"/>
        </w:rPr>
        <w:t>北楼</w:t>
      </w:r>
      <w:r>
        <w:rPr>
          <w:rFonts w:hint="eastAsia"/>
        </w:rPr>
        <w:t>314</w:t>
      </w:r>
      <w:r>
        <w:rPr>
          <w:rFonts w:hint="eastAsia"/>
        </w:rPr>
        <w:t>会议室</w:t>
      </w:r>
      <w:r>
        <w:rPr>
          <w:rFonts w:hint="eastAsia"/>
        </w:rPr>
        <w:t>)</w:t>
      </w:r>
      <w:r>
        <w:rPr>
          <w:rFonts w:hint="eastAsia"/>
        </w:rPr>
        <w:t>。</w:t>
      </w:r>
    </w:p>
    <w:p w:rsidR="00D91FE7" w:rsidRDefault="007D6A1A">
      <w:pPr>
        <w:pStyle w:val="20"/>
      </w:pPr>
      <w:bookmarkStart w:id="7" w:name="_Toc32556"/>
      <w:r>
        <w:rPr>
          <w:rFonts w:hint="eastAsia"/>
        </w:rPr>
        <w:t>投标文件接收</w:t>
      </w:r>
      <w:bookmarkEnd w:id="7"/>
    </w:p>
    <w:p w:rsidR="00D91FE7" w:rsidRDefault="007D6A1A">
      <w:pPr>
        <w:ind w:firstLine="480"/>
        <w:rPr>
          <w:highlight w:val="yellow"/>
        </w:rPr>
      </w:pPr>
      <w:bookmarkStart w:id="8" w:name="_GoBack"/>
      <w:bookmarkEnd w:id="8"/>
      <w:r w:rsidRPr="00641E1F">
        <w:rPr>
          <w:rFonts w:hint="eastAsia"/>
        </w:rPr>
        <w:t>开</w:t>
      </w:r>
      <w:r w:rsidRPr="00641E1F">
        <w:rPr>
          <w:rFonts w:hint="eastAsia"/>
        </w:rPr>
        <w:t xml:space="preserve"> </w:t>
      </w:r>
      <w:r w:rsidRPr="00641E1F">
        <w:rPr>
          <w:rFonts w:hint="eastAsia"/>
        </w:rPr>
        <w:t>标</w:t>
      </w:r>
      <w:r w:rsidRPr="00641E1F">
        <w:rPr>
          <w:rFonts w:hint="eastAsia"/>
        </w:rPr>
        <w:t xml:space="preserve"> </w:t>
      </w:r>
      <w:r w:rsidRPr="00641E1F">
        <w:t xml:space="preserve"> </w:t>
      </w:r>
      <w:r w:rsidRPr="00641E1F">
        <w:rPr>
          <w:rFonts w:hint="eastAsia"/>
        </w:rPr>
        <w:t>时</w:t>
      </w:r>
      <w:r w:rsidRPr="00641E1F">
        <w:rPr>
          <w:rFonts w:hint="eastAsia"/>
        </w:rPr>
        <w:t xml:space="preserve"> </w:t>
      </w:r>
      <w:r w:rsidRPr="00641E1F">
        <w:rPr>
          <w:rFonts w:hint="eastAsia"/>
        </w:rPr>
        <w:t>间：</w:t>
      </w:r>
      <w:r w:rsidRPr="00641E1F">
        <w:rPr>
          <w:rFonts w:hint="eastAsia"/>
        </w:rPr>
        <w:t>202</w:t>
      </w:r>
      <w:r w:rsidRPr="00641E1F">
        <w:rPr>
          <w:rFonts w:hint="eastAsia"/>
        </w:rPr>
        <w:t>2</w:t>
      </w:r>
      <w:r w:rsidRPr="00641E1F">
        <w:rPr>
          <w:rFonts w:hint="eastAsia"/>
        </w:rPr>
        <w:t>年</w:t>
      </w:r>
      <w:r w:rsidRPr="00641E1F">
        <w:rPr>
          <w:rFonts w:hint="eastAsia"/>
        </w:rPr>
        <w:t xml:space="preserve">2 </w:t>
      </w:r>
      <w:r w:rsidRPr="00641E1F">
        <w:rPr>
          <w:rFonts w:hint="eastAsia"/>
        </w:rPr>
        <w:t>月</w:t>
      </w:r>
      <w:r w:rsidR="00641E1F" w:rsidRPr="00641E1F">
        <w:t>17</w:t>
      </w:r>
      <w:r w:rsidRPr="00641E1F">
        <w:rPr>
          <w:rFonts w:hint="eastAsia"/>
        </w:rPr>
        <w:t>日</w:t>
      </w:r>
      <w:r w:rsidRPr="00641E1F">
        <w:rPr>
          <w:rFonts w:hint="eastAsia"/>
        </w:rPr>
        <w:t>09:</w:t>
      </w:r>
      <w:r w:rsidRPr="00641E1F">
        <w:t>3</w:t>
      </w:r>
      <w:r w:rsidRPr="00641E1F">
        <w:rPr>
          <w:rFonts w:hint="eastAsia"/>
        </w:rPr>
        <w:t>0</w:t>
      </w:r>
      <w:r w:rsidRPr="00641E1F">
        <w:t>(</w:t>
      </w:r>
      <w:r w:rsidRPr="00641E1F">
        <w:rPr>
          <w:rFonts w:hint="eastAsia"/>
        </w:rPr>
        <w:t>北京时间</w:t>
      </w:r>
      <w:r w:rsidRPr="00641E1F">
        <w:t>)</w:t>
      </w:r>
    </w:p>
    <w:p w:rsidR="00D91FE7" w:rsidRDefault="007D6A1A">
      <w:pPr>
        <w:ind w:firstLine="480"/>
      </w:pPr>
      <w:r>
        <w:rPr>
          <w:rFonts w:hint="eastAsia"/>
        </w:rPr>
        <w:t>地点：连云港市海州区圣湖</w:t>
      </w:r>
      <w:r>
        <w:rPr>
          <w:rFonts w:hint="eastAsia"/>
        </w:rPr>
        <w:t>18</w:t>
      </w:r>
      <w:r>
        <w:rPr>
          <w:rFonts w:hint="eastAsia"/>
        </w:rPr>
        <w:t>号连云港杰瑞电子有限公司</w:t>
      </w:r>
      <w:r>
        <w:rPr>
          <w:rFonts w:hint="eastAsia"/>
        </w:rPr>
        <w:t>(</w:t>
      </w:r>
      <w:r>
        <w:rPr>
          <w:rFonts w:hint="eastAsia"/>
        </w:rPr>
        <w:t>北楼</w:t>
      </w:r>
      <w:r>
        <w:rPr>
          <w:rFonts w:hint="eastAsia"/>
        </w:rPr>
        <w:t>314</w:t>
      </w:r>
      <w:r>
        <w:rPr>
          <w:rFonts w:hint="eastAsia"/>
        </w:rPr>
        <w:t>会议室</w:t>
      </w:r>
      <w:r>
        <w:rPr>
          <w:rFonts w:hint="eastAsia"/>
        </w:rPr>
        <w:t>)</w:t>
      </w:r>
    </w:p>
    <w:p w:rsidR="00D91FE7" w:rsidRDefault="007D6A1A">
      <w:pPr>
        <w:ind w:firstLine="480"/>
      </w:pPr>
      <w:r>
        <w:rPr>
          <w:rFonts w:hint="eastAsia"/>
        </w:rPr>
        <w:t>逾期送达的或者未送达指定地点的投标文件，招标人不予受理。</w:t>
      </w:r>
    </w:p>
    <w:p w:rsidR="00D91FE7" w:rsidRDefault="007D6A1A">
      <w:pPr>
        <w:pStyle w:val="20"/>
      </w:pPr>
      <w:bookmarkStart w:id="9" w:name="_Toc18039"/>
      <w:r>
        <w:t>联系方式</w:t>
      </w:r>
      <w:bookmarkEnd w:id="9"/>
    </w:p>
    <w:p w:rsidR="00D91FE7" w:rsidRDefault="007D6A1A">
      <w:pPr>
        <w:ind w:firstLine="480"/>
      </w:pPr>
      <w:r>
        <w:rPr>
          <w:rFonts w:hint="eastAsia"/>
        </w:rPr>
        <w:t>招</w:t>
      </w:r>
      <w:r>
        <w:rPr>
          <w:rFonts w:hint="eastAsia"/>
        </w:rPr>
        <w:t xml:space="preserve"> </w:t>
      </w:r>
      <w:r>
        <w:rPr>
          <w:rFonts w:hint="eastAsia"/>
        </w:rPr>
        <w:t>标</w:t>
      </w:r>
      <w:r>
        <w:rPr>
          <w:rFonts w:hint="eastAsia"/>
        </w:rPr>
        <w:t xml:space="preserve"> </w:t>
      </w:r>
      <w:r>
        <w:rPr>
          <w:rFonts w:hint="eastAsia"/>
        </w:rPr>
        <w:t>人：连云港杰瑞电子有限公司</w:t>
      </w:r>
    </w:p>
    <w:p w:rsidR="00D91FE7" w:rsidRDefault="007D6A1A">
      <w:pPr>
        <w:ind w:firstLine="480"/>
      </w:pPr>
      <w:r>
        <w:rPr>
          <w:rFonts w:hint="eastAsia"/>
        </w:rPr>
        <w:t>地</w:t>
      </w:r>
      <w:r>
        <w:rPr>
          <w:rFonts w:hint="eastAsia"/>
        </w:rPr>
        <w:t xml:space="preserve">    </w:t>
      </w:r>
      <w:r>
        <w:rPr>
          <w:rFonts w:hint="eastAsia"/>
        </w:rPr>
        <w:t>址：江苏省连云港市海州区圣湖路</w:t>
      </w:r>
      <w:r>
        <w:rPr>
          <w:rFonts w:hint="eastAsia"/>
        </w:rPr>
        <w:t>1</w:t>
      </w:r>
      <w:r>
        <w:t>8</w:t>
      </w:r>
      <w:r>
        <w:rPr>
          <w:rFonts w:hint="eastAsia"/>
        </w:rPr>
        <w:t>号</w:t>
      </w:r>
    </w:p>
    <w:p w:rsidR="00D91FE7" w:rsidRDefault="007D6A1A">
      <w:pPr>
        <w:ind w:firstLine="480"/>
      </w:pPr>
      <w:r>
        <w:rPr>
          <w:rFonts w:hint="eastAsia"/>
        </w:rPr>
        <w:t>联</w:t>
      </w:r>
      <w:r>
        <w:rPr>
          <w:rFonts w:hint="eastAsia"/>
        </w:rPr>
        <w:t xml:space="preserve"> </w:t>
      </w:r>
      <w:r>
        <w:rPr>
          <w:rFonts w:hint="eastAsia"/>
        </w:rPr>
        <w:t>系</w:t>
      </w:r>
      <w:r>
        <w:rPr>
          <w:rFonts w:hint="eastAsia"/>
        </w:rPr>
        <w:t xml:space="preserve"> </w:t>
      </w:r>
      <w:r>
        <w:rPr>
          <w:rFonts w:hint="eastAsia"/>
        </w:rPr>
        <w:t>人：</w:t>
      </w:r>
      <w:proofErr w:type="gramStart"/>
      <w:r>
        <w:rPr>
          <w:rFonts w:hint="eastAsia"/>
        </w:rPr>
        <w:t>单同立</w:t>
      </w:r>
      <w:proofErr w:type="gramEnd"/>
    </w:p>
    <w:p w:rsidR="00D91FE7" w:rsidRDefault="007D6A1A">
      <w:pPr>
        <w:ind w:firstLine="480"/>
      </w:pPr>
      <w:r>
        <w:rPr>
          <w:rFonts w:hint="eastAsia"/>
        </w:rPr>
        <w:t>电</w:t>
      </w:r>
      <w:r>
        <w:rPr>
          <w:rFonts w:hint="eastAsia"/>
        </w:rPr>
        <w:t xml:space="preserve"> </w:t>
      </w:r>
      <w:r>
        <w:t xml:space="preserve">   </w:t>
      </w:r>
      <w:r>
        <w:rPr>
          <w:rFonts w:hint="eastAsia"/>
        </w:rPr>
        <w:t>话</w:t>
      </w:r>
      <w:r>
        <w:rPr>
          <w:rFonts w:hint="eastAsia"/>
        </w:rPr>
        <w:t>: 0518-85981789</w:t>
      </w:r>
    </w:p>
    <w:p w:rsidR="00D91FE7" w:rsidRDefault="007D6A1A">
      <w:pPr>
        <w:ind w:firstLine="480"/>
      </w:pPr>
      <w:proofErr w:type="gramStart"/>
      <w:r>
        <w:rPr>
          <w:rFonts w:hint="eastAsia"/>
        </w:rPr>
        <w:t>邮</w:t>
      </w:r>
      <w:proofErr w:type="gramEnd"/>
      <w:r>
        <w:rPr>
          <w:rFonts w:hint="eastAsia"/>
        </w:rPr>
        <w:t xml:space="preserve">    </w:t>
      </w:r>
      <w:r>
        <w:rPr>
          <w:rFonts w:hint="eastAsia"/>
        </w:rPr>
        <w:t>编：</w:t>
      </w:r>
      <w:r>
        <w:t>222060</w:t>
      </w:r>
    </w:p>
    <w:p w:rsidR="00D91FE7" w:rsidRDefault="007D6A1A">
      <w:pPr>
        <w:widowControl/>
        <w:spacing w:line="240" w:lineRule="auto"/>
        <w:ind w:firstLineChars="0" w:firstLine="0"/>
        <w:jc w:val="left"/>
      </w:pPr>
      <w:r>
        <w:br w:type="page"/>
      </w:r>
    </w:p>
    <w:p w:rsidR="00D91FE7" w:rsidRDefault="007D6A1A">
      <w:pPr>
        <w:pStyle w:val="10"/>
      </w:pPr>
      <w:bookmarkStart w:id="10" w:name="_Toc184704561"/>
      <w:bookmarkStart w:id="11" w:name="_Toc4348"/>
      <w:bookmarkStart w:id="12" w:name="_Toc17778"/>
      <w:r>
        <w:rPr>
          <w:rFonts w:hint="eastAsia"/>
        </w:rPr>
        <w:lastRenderedPageBreak/>
        <w:t>投标人须知</w:t>
      </w:r>
      <w:bookmarkEnd w:id="10"/>
      <w:bookmarkEnd w:id="11"/>
      <w:bookmarkEnd w:id="12"/>
    </w:p>
    <w:p w:rsidR="00D91FE7" w:rsidRDefault="007D6A1A">
      <w:pPr>
        <w:pStyle w:val="20"/>
      </w:pPr>
      <w:bookmarkStart w:id="13" w:name="_Toc7454"/>
      <w:r>
        <w:rPr>
          <w:rFonts w:hint="eastAsia"/>
        </w:rPr>
        <w:t>说明</w:t>
      </w:r>
      <w:bookmarkEnd w:id="13"/>
    </w:p>
    <w:p w:rsidR="00D91FE7" w:rsidRDefault="007D6A1A">
      <w:pPr>
        <w:pStyle w:val="30"/>
      </w:pPr>
      <w:r>
        <w:rPr>
          <w:rFonts w:hint="eastAsia"/>
        </w:rPr>
        <w:t>总则</w:t>
      </w:r>
    </w:p>
    <w:p w:rsidR="00D91FE7" w:rsidRDefault="007D6A1A">
      <w:pPr>
        <w:pStyle w:val="a3"/>
        <w:ind w:firstLine="480"/>
      </w:pPr>
      <w:r>
        <w:rPr>
          <w:rFonts w:hint="eastAsia"/>
        </w:rPr>
        <w:t xml:space="preserve">1.1 </w:t>
      </w:r>
      <w:r>
        <w:rPr>
          <w:rFonts w:hint="eastAsia"/>
        </w:rPr>
        <w:t>“招标人”系指使用财政性资金依法采购的国家机关、事业单位或团体组织。</w:t>
      </w:r>
    </w:p>
    <w:p w:rsidR="00D91FE7" w:rsidRDefault="007D6A1A">
      <w:pPr>
        <w:pStyle w:val="a3"/>
        <w:ind w:firstLine="480"/>
      </w:pPr>
      <w:r>
        <w:rPr>
          <w:rFonts w:hint="eastAsia"/>
        </w:rPr>
        <w:t>1.2</w:t>
      </w:r>
      <w:r>
        <w:rPr>
          <w:rFonts w:hint="eastAsia"/>
        </w:rPr>
        <w:t>“投标人”系指响应招标、参加投标竞争的法人、其他组织或者自然人。</w:t>
      </w:r>
    </w:p>
    <w:p w:rsidR="00D91FE7" w:rsidRDefault="007D6A1A">
      <w:pPr>
        <w:pStyle w:val="a3"/>
        <w:ind w:firstLine="480"/>
      </w:pPr>
      <w:r>
        <w:rPr>
          <w:rFonts w:hint="eastAsia"/>
        </w:rPr>
        <w:t>1.3</w:t>
      </w:r>
      <w:r>
        <w:rPr>
          <w:rFonts w:hint="eastAsia"/>
        </w:rPr>
        <w:t>“产品”系指供方按招标文件规定，须向招标人提供的一切设备、保险、税金、备品备件、工具、手册及其它有关技术资料和材料。</w:t>
      </w:r>
    </w:p>
    <w:p w:rsidR="00D91FE7" w:rsidRDefault="007D6A1A">
      <w:pPr>
        <w:pStyle w:val="a3"/>
        <w:ind w:firstLine="480"/>
      </w:pPr>
      <w:r>
        <w:rPr>
          <w:rFonts w:hint="eastAsia"/>
        </w:rPr>
        <w:t>1.4</w:t>
      </w:r>
      <w:r>
        <w:rPr>
          <w:rFonts w:hint="eastAsia"/>
        </w:rPr>
        <w:t>“服务”系指招标文件规定投标人须承担的安装、调试、技术协助、校准、培训、技术</w:t>
      </w:r>
      <w:r>
        <w:rPr>
          <w:rFonts w:hint="eastAsia"/>
        </w:rPr>
        <w:t xml:space="preserve"> </w:t>
      </w:r>
      <w:r>
        <w:rPr>
          <w:rFonts w:hint="eastAsia"/>
        </w:rPr>
        <w:t>指导以及其他类似的义务。</w:t>
      </w:r>
    </w:p>
    <w:p w:rsidR="00D91FE7" w:rsidRDefault="007D6A1A">
      <w:pPr>
        <w:pStyle w:val="a3"/>
        <w:ind w:firstLine="480"/>
      </w:pPr>
      <w:r>
        <w:rPr>
          <w:rFonts w:hint="eastAsia"/>
        </w:rPr>
        <w:t>1.5</w:t>
      </w:r>
      <w:r>
        <w:rPr>
          <w:rFonts w:hint="eastAsia"/>
        </w:rPr>
        <w:t>“项目”系指投标人按招标文件规定向招标人提供的产品和服务。</w:t>
      </w:r>
    </w:p>
    <w:p w:rsidR="00D91FE7" w:rsidRDefault="007D6A1A">
      <w:pPr>
        <w:pStyle w:val="a3"/>
        <w:ind w:firstLine="480"/>
      </w:pPr>
      <w:r>
        <w:rPr>
          <w:rFonts w:hint="eastAsia"/>
        </w:rPr>
        <w:t>1.6.</w:t>
      </w:r>
      <w:r>
        <w:rPr>
          <w:rFonts w:hint="eastAsia"/>
        </w:rPr>
        <w:tab/>
      </w:r>
      <w:r>
        <w:rPr>
          <w:rFonts w:hint="eastAsia"/>
        </w:rPr>
        <w:t>质疑</w:t>
      </w:r>
    </w:p>
    <w:p w:rsidR="00D91FE7" w:rsidRDefault="007D6A1A">
      <w:pPr>
        <w:pStyle w:val="a3"/>
        <w:ind w:firstLine="480"/>
      </w:pPr>
      <w:r>
        <w:rPr>
          <w:rFonts w:hint="eastAsia"/>
        </w:rPr>
        <w:t>1.6.1</w:t>
      </w:r>
      <w:r>
        <w:rPr>
          <w:rFonts w:hint="eastAsia"/>
        </w:rPr>
        <w:t>投标人认为招标文件、招标过程和中标结果使自己的合法权益受到损害的，应当在知道或者应知其权益受到损害之日起七个工作日内，向招标人、采购代理机构提出质疑。</w:t>
      </w:r>
    </w:p>
    <w:p w:rsidR="00D91FE7" w:rsidRDefault="007D6A1A">
      <w:pPr>
        <w:pStyle w:val="a3"/>
        <w:ind w:firstLine="480"/>
      </w:pPr>
      <w:r>
        <w:rPr>
          <w:rFonts w:hint="eastAsia"/>
        </w:rPr>
        <w:t>1.6.2</w:t>
      </w:r>
      <w:r>
        <w:rPr>
          <w:rFonts w:hint="eastAsia"/>
        </w:rPr>
        <w:t>投标人应当认可代理机构在质疑答复程序中启用的调查和复评等程序，在该程序操作</w:t>
      </w:r>
      <w:r>
        <w:rPr>
          <w:rFonts w:hint="eastAsia"/>
        </w:rPr>
        <w:t xml:space="preserve"> </w:t>
      </w:r>
      <w:r>
        <w:rPr>
          <w:rFonts w:hint="eastAsia"/>
        </w:rPr>
        <w:t>过程未违反法律禁止性规定时，不得提出异议。</w:t>
      </w:r>
    </w:p>
    <w:p w:rsidR="00D91FE7" w:rsidRDefault="007D6A1A">
      <w:pPr>
        <w:pStyle w:val="a3"/>
        <w:ind w:firstLine="480"/>
      </w:pPr>
      <w:r>
        <w:rPr>
          <w:rFonts w:hint="eastAsia"/>
        </w:rPr>
        <w:t>1.7.</w:t>
      </w:r>
      <w:r>
        <w:rPr>
          <w:rFonts w:hint="eastAsia"/>
        </w:rPr>
        <w:tab/>
      </w:r>
      <w:r>
        <w:rPr>
          <w:rFonts w:hint="eastAsia"/>
        </w:rPr>
        <w:t>投标委托</w:t>
      </w:r>
    </w:p>
    <w:p w:rsidR="00D91FE7" w:rsidRDefault="007D6A1A">
      <w:pPr>
        <w:pStyle w:val="a3"/>
        <w:ind w:firstLine="480"/>
      </w:pPr>
      <w:r>
        <w:rPr>
          <w:rFonts w:hint="eastAsia"/>
        </w:rPr>
        <w:t>1.7.1</w:t>
      </w:r>
      <w:r>
        <w:rPr>
          <w:rFonts w:hint="eastAsia"/>
        </w:rPr>
        <w:t>投标人代表须携带居民身份证。如投标人代表不是法定代表人的，应同时提供法定代表人出具的授权委托书。</w:t>
      </w:r>
    </w:p>
    <w:p w:rsidR="00D91FE7" w:rsidRDefault="007D6A1A">
      <w:pPr>
        <w:pStyle w:val="a3"/>
        <w:ind w:firstLine="480"/>
      </w:pPr>
      <w:r>
        <w:rPr>
          <w:rFonts w:hint="eastAsia"/>
        </w:rPr>
        <w:t>1.8.</w:t>
      </w:r>
      <w:r>
        <w:rPr>
          <w:rFonts w:hint="eastAsia"/>
        </w:rPr>
        <w:tab/>
      </w:r>
      <w:r>
        <w:rPr>
          <w:rFonts w:hint="eastAsia"/>
        </w:rPr>
        <w:t>关联企业投标</w:t>
      </w:r>
    </w:p>
    <w:p w:rsidR="00D91FE7" w:rsidRDefault="007D6A1A">
      <w:pPr>
        <w:pStyle w:val="a3"/>
        <w:ind w:firstLine="480"/>
      </w:pPr>
      <w:r>
        <w:rPr>
          <w:rFonts w:hint="eastAsia"/>
        </w:rPr>
        <w:t>1.8.1</w:t>
      </w:r>
      <w:r>
        <w:rPr>
          <w:rFonts w:hint="eastAsia"/>
        </w:rPr>
        <w:t>本招标文件所称关联企业，是指存在“关联关系”的企业；“关联</w:t>
      </w:r>
      <w:r>
        <w:rPr>
          <w:rFonts w:hint="eastAsia"/>
        </w:rPr>
        <w:t>关系”的界定适用</w:t>
      </w:r>
      <w:r>
        <w:rPr>
          <w:rFonts w:hint="eastAsia"/>
        </w:rPr>
        <w:t xml:space="preserve"> </w:t>
      </w:r>
      <w:r>
        <w:rPr>
          <w:rFonts w:hint="eastAsia"/>
        </w:rPr>
        <w:t>《中华人民共和国公司法》</w:t>
      </w:r>
      <w:r>
        <w:rPr>
          <w:rFonts w:hint="eastAsia"/>
        </w:rPr>
        <w:t>217</w:t>
      </w:r>
      <w:r>
        <w:rPr>
          <w:rFonts w:hint="eastAsia"/>
        </w:rPr>
        <w:t>条之规定。</w:t>
      </w:r>
    </w:p>
    <w:p w:rsidR="00D91FE7" w:rsidRDefault="007D6A1A">
      <w:pPr>
        <w:pStyle w:val="a3"/>
        <w:ind w:firstLine="480"/>
      </w:pPr>
      <w:r>
        <w:rPr>
          <w:rFonts w:hint="eastAsia"/>
        </w:rPr>
        <w:t>1.8.2</w:t>
      </w:r>
      <w:r>
        <w:rPr>
          <w:rFonts w:hint="eastAsia"/>
        </w:rPr>
        <w:t>关联企业中，法定代表人为同一人的两个及两个以上法人，母公司、全资子公司及其控股公司，都不得同时投标，一经发现，将导致投标同时被拒绝。</w:t>
      </w:r>
    </w:p>
    <w:p w:rsidR="00D91FE7" w:rsidRDefault="007D6A1A">
      <w:pPr>
        <w:pStyle w:val="a3"/>
        <w:ind w:firstLine="480"/>
      </w:pPr>
      <w:r>
        <w:rPr>
          <w:rFonts w:hint="eastAsia"/>
        </w:rPr>
        <w:t>1.9</w:t>
      </w:r>
      <w:r>
        <w:rPr>
          <w:rFonts w:hint="eastAsia"/>
        </w:rPr>
        <w:t>特别说明</w:t>
      </w:r>
    </w:p>
    <w:p w:rsidR="00D91FE7" w:rsidRDefault="007D6A1A">
      <w:pPr>
        <w:pStyle w:val="a3"/>
        <w:ind w:firstLine="480"/>
      </w:pPr>
      <w:r>
        <w:rPr>
          <w:rFonts w:hint="eastAsia"/>
        </w:rPr>
        <w:t>1.9.1</w:t>
      </w:r>
      <w:r>
        <w:rPr>
          <w:rFonts w:hint="eastAsia"/>
        </w:rPr>
        <w:t>投标人投标所使用的资格、信誉、荣誉、业绩及企业认证等必须为本</w:t>
      </w:r>
      <w:r>
        <w:rPr>
          <w:rFonts w:hint="eastAsia"/>
        </w:rPr>
        <w:lastRenderedPageBreak/>
        <w:t>法人所拥有。</w:t>
      </w:r>
      <w:r>
        <w:rPr>
          <w:rFonts w:hint="eastAsia"/>
        </w:rPr>
        <w:t xml:space="preserve"> </w:t>
      </w:r>
    </w:p>
    <w:p w:rsidR="00D91FE7" w:rsidRDefault="007D6A1A">
      <w:pPr>
        <w:pStyle w:val="a3"/>
        <w:ind w:firstLine="480"/>
      </w:pPr>
      <w:r>
        <w:rPr>
          <w:rFonts w:hint="eastAsia"/>
        </w:rPr>
        <w:t>1.9.2</w:t>
      </w:r>
      <w:r>
        <w:rPr>
          <w:rFonts w:hint="eastAsia"/>
        </w:rPr>
        <w:t>投标人投标不得含有任何虚假材料，否则作无效标处理；中标后发现的，中标人须依照</w:t>
      </w:r>
      <w:r>
        <w:rPr>
          <w:rFonts w:hint="eastAsia"/>
        </w:rPr>
        <w:t xml:space="preserve"> </w:t>
      </w:r>
      <w:r>
        <w:rPr>
          <w:rFonts w:hint="eastAsia"/>
        </w:rPr>
        <w:t>《中华人民共和国消费者权益保护法》第</w:t>
      </w:r>
      <w:r>
        <w:rPr>
          <w:rFonts w:hint="eastAsia"/>
        </w:rPr>
        <w:t>49</w:t>
      </w:r>
      <w:r>
        <w:rPr>
          <w:rFonts w:hint="eastAsia"/>
        </w:rPr>
        <w:t>条之规定赔偿招标人。民事上之赔偿</w:t>
      </w:r>
      <w:proofErr w:type="gramStart"/>
      <w:r>
        <w:rPr>
          <w:rFonts w:hint="eastAsia"/>
        </w:rPr>
        <w:t>不</w:t>
      </w:r>
      <w:proofErr w:type="gramEnd"/>
      <w:r>
        <w:rPr>
          <w:rFonts w:hint="eastAsia"/>
        </w:rPr>
        <w:t>免除作</w:t>
      </w:r>
      <w:r>
        <w:rPr>
          <w:rFonts w:hint="eastAsia"/>
        </w:rPr>
        <w:t xml:space="preserve"> </w:t>
      </w:r>
      <w:r>
        <w:rPr>
          <w:rFonts w:hint="eastAsia"/>
        </w:rPr>
        <w:t>假投标人之行政与刑事责任。</w:t>
      </w:r>
    </w:p>
    <w:p w:rsidR="00D91FE7" w:rsidRDefault="007D6A1A">
      <w:pPr>
        <w:pStyle w:val="30"/>
      </w:pPr>
      <w:r>
        <w:rPr>
          <w:rFonts w:hint="eastAsia"/>
        </w:rPr>
        <w:t>招标方式</w:t>
      </w:r>
    </w:p>
    <w:p w:rsidR="00D91FE7" w:rsidRDefault="007D6A1A">
      <w:pPr>
        <w:pStyle w:val="a3"/>
        <w:ind w:firstLine="480"/>
      </w:pPr>
      <w:r>
        <w:rPr>
          <w:rFonts w:hint="eastAsia"/>
        </w:rPr>
        <w:t>2.1</w:t>
      </w:r>
      <w:r>
        <w:rPr>
          <w:rFonts w:hint="eastAsia"/>
        </w:rPr>
        <w:t>招标将以公开招标方式进行。</w:t>
      </w:r>
    </w:p>
    <w:p w:rsidR="00D91FE7" w:rsidRDefault="007D6A1A">
      <w:pPr>
        <w:pStyle w:val="a3"/>
        <w:ind w:firstLine="480"/>
      </w:pPr>
      <w:r>
        <w:rPr>
          <w:rFonts w:hint="eastAsia"/>
        </w:rPr>
        <w:t>2.2</w:t>
      </w:r>
      <w:r>
        <w:rPr>
          <w:rFonts w:hint="eastAsia"/>
        </w:rPr>
        <w:t>招标采购单位是指该项目的委托人连云港杰瑞电子有限公司。</w:t>
      </w:r>
    </w:p>
    <w:p w:rsidR="00D91FE7" w:rsidRDefault="007D6A1A">
      <w:pPr>
        <w:pStyle w:val="a3"/>
        <w:ind w:firstLine="480"/>
      </w:pPr>
      <w:r>
        <w:rPr>
          <w:rFonts w:hint="eastAsia"/>
        </w:rPr>
        <w:t>2.3</w:t>
      </w:r>
      <w:r>
        <w:rPr>
          <w:rFonts w:hint="eastAsia"/>
        </w:rPr>
        <w:t>合格投标人</w:t>
      </w:r>
    </w:p>
    <w:p w:rsidR="00D91FE7" w:rsidRDefault="007D6A1A">
      <w:pPr>
        <w:pStyle w:val="a3"/>
        <w:ind w:firstLine="480"/>
      </w:pPr>
      <w:r>
        <w:rPr>
          <w:rFonts w:hint="eastAsia"/>
        </w:rPr>
        <w:t>2.3.1</w:t>
      </w:r>
      <w:r>
        <w:rPr>
          <w:rFonts w:hint="eastAsia"/>
        </w:rPr>
        <w:t>在招标公告中有详细的要求。</w:t>
      </w:r>
    </w:p>
    <w:p w:rsidR="00D91FE7" w:rsidRDefault="007D6A1A">
      <w:pPr>
        <w:pStyle w:val="a3"/>
        <w:ind w:firstLine="480"/>
      </w:pPr>
      <w:r>
        <w:rPr>
          <w:rFonts w:hint="eastAsia"/>
        </w:rPr>
        <w:t>2.3.2</w:t>
      </w:r>
      <w:r>
        <w:rPr>
          <w:rFonts w:hint="eastAsia"/>
        </w:rPr>
        <w:t>投标人在中华人民共和国境内的投标活动均应严格遵守中华人民共和国法律和法规。</w:t>
      </w:r>
    </w:p>
    <w:p w:rsidR="00D91FE7" w:rsidRDefault="007D6A1A">
      <w:pPr>
        <w:pStyle w:val="a3"/>
        <w:ind w:firstLine="480"/>
      </w:pPr>
      <w:r>
        <w:rPr>
          <w:rFonts w:hint="eastAsia"/>
        </w:rPr>
        <w:t>2.3.</w:t>
      </w:r>
      <w:r>
        <w:t>3</w:t>
      </w:r>
      <w:r>
        <w:rPr>
          <w:rFonts w:hint="eastAsia"/>
        </w:rPr>
        <w:t>投标人授权代表系指法定代表人或受法人委托的受托人。</w:t>
      </w:r>
    </w:p>
    <w:p w:rsidR="00D91FE7" w:rsidRDefault="007D6A1A">
      <w:pPr>
        <w:pStyle w:val="30"/>
      </w:pPr>
      <w:r>
        <w:rPr>
          <w:rFonts w:hint="eastAsia"/>
        </w:rPr>
        <w:t>投标费用</w:t>
      </w:r>
    </w:p>
    <w:p w:rsidR="00D91FE7" w:rsidRDefault="007D6A1A">
      <w:pPr>
        <w:pStyle w:val="a3"/>
        <w:ind w:firstLine="480"/>
      </w:pPr>
      <w:r>
        <w:rPr>
          <w:rFonts w:hint="eastAsia"/>
        </w:rPr>
        <w:t>3.1</w:t>
      </w:r>
      <w:r>
        <w:rPr>
          <w:rFonts w:hint="eastAsia"/>
        </w:rPr>
        <w:t>投标人应承担所有与准备和参加投标有关的费用。无论投标的结果如何，招标采购单位</w:t>
      </w:r>
      <w:r>
        <w:rPr>
          <w:rFonts w:hint="eastAsia"/>
        </w:rPr>
        <w:t xml:space="preserve"> </w:t>
      </w:r>
      <w:r>
        <w:rPr>
          <w:rFonts w:hint="eastAsia"/>
        </w:rPr>
        <w:t>对上述费用不承担任何责任和义务。</w:t>
      </w:r>
    </w:p>
    <w:p w:rsidR="00D91FE7" w:rsidRDefault="007D6A1A">
      <w:pPr>
        <w:pStyle w:val="30"/>
      </w:pPr>
      <w:r>
        <w:rPr>
          <w:rFonts w:hint="eastAsia"/>
        </w:rPr>
        <w:t>现场踏勘</w:t>
      </w:r>
    </w:p>
    <w:p w:rsidR="00D91FE7" w:rsidRDefault="007D6A1A">
      <w:pPr>
        <w:ind w:firstLine="480"/>
      </w:pPr>
      <w:r>
        <w:rPr>
          <w:rFonts w:hint="eastAsia"/>
        </w:rPr>
        <w:t>不组织</w:t>
      </w:r>
    </w:p>
    <w:p w:rsidR="00D91FE7" w:rsidRDefault="007D6A1A">
      <w:pPr>
        <w:pStyle w:val="30"/>
      </w:pPr>
      <w:r>
        <w:rPr>
          <w:rFonts w:hint="eastAsia"/>
        </w:rPr>
        <w:t>投标保证金</w:t>
      </w:r>
    </w:p>
    <w:p w:rsidR="00D91FE7" w:rsidRDefault="007D6A1A">
      <w:pPr>
        <w:pStyle w:val="a3"/>
        <w:ind w:firstLine="480"/>
      </w:pPr>
      <w:r>
        <w:rPr>
          <w:rFonts w:hint="eastAsia"/>
        </w:rPr>
        <w:t>本项目不收取投标保证金。</w:t>
      </w:r>
    </w:p>
    <w:p w:rsidR="00D91FE7" w:rsidRDefault="007D6A1A">
      <w:pPr>
        <w:pStyle w:val="20"/>
      </w:pPr>
      <w:bookmarkStart w:id="14" w:name="_Toc24237"/>
      <w:r>
        <w:rPr>
          <w:rFonts w:hint="eastAsia"/>
        </w:rPr>
        <w:t>招标文件</w:t>
      </w:r>
      <w:bookmarkEnd w:id="14"/>
    </w:p>
    <w:p w:rsidR="00D91FE7" w:rsidRDefault="007D6A1A">
      <w:pPr>
        <w:ind w:firstLine="480"/>
      </w:pPr>
      <w:r>
        <w:rPr>
          <w:rFonts w:hint="eastAsia"/>
        </w:rPr>
        <w:t>招标文件对投标单</w:t>
      </w:r>
      <w:r>
        <w:rPr>
          <w:rFonts w:hint="eastAsia"/>
        </w:rPr>
        <w:t>位资格、招标过程、合同条件和技术要求等</w:t>
      </w:r>
      <w:proofErr w:type="gramStart"/>
      <w:r>
        <w:rPr>
          <w:rFonts w:hint="eastAsia"/>
        </w:rPr>
        <w:t>作出</w:t>
      </w:r>
      <w:proofErr w:type="gramEnd"/>
      <w:r>
        <w:rPr>
          <w:rFonts w:hint="eastAsia"/>
        </w:rPr>
        <w:t>详细规定，招标文件包含以下内容：</w:t>
      </w:r>
    </w:p>
    <w:p w:rsidR="00D91FE7" w:rsidRDefault="007D6A1A">
      <w:pPr>
        <w:ind w:firstLine="480"/>
      </w:pPr>
      <w:r>
        <w:rPr>
          <w:rFonts w:hint="eastAsia"/>
        </w:rPr>
        <w:t>第一章招标公告</w:t>
      </w:r>
    </w:p>
    <w:p w:rsidR="00D91FE7" w:rsidRDefault="007D6A1A">
      <w:pPr>
        <w:ind w:firstLine="480"/>
      </w:pPr>
      <w:r>
        <w:rPr>
          <w:rFonts w:hint="eastAsia"/>
        </w:rPr>
        <w:t>第二章投标人须知</w:t>
      </w:r>
    </w:p>
    <w:p w:rsidR="00D91FE7" w:rsidRDefault="007D6A1A">
      <w:pPr>
        <w:ind w:firstLine="480"/>
      </w:pPr>
      <w:r>
        <w:rPr>
          <w:rFonts w:hint="eastAsia"/>
        </w:rPr>
        <w:t>第三章招标项目</w:t>
      </w:r>
    </w:p>
    <w:p w:rsidR="00D91FE7" w:rsidRDefault="007D6A1A">
      <w:pPr>
        <w:ind w:firstLine="480"/>
      </w:pPr>
      <w:r>
        <w:rPr>
          <w:rFonts w:hint="eastAsia"/>
        </w:rPr>
        <w:t>第四章合同条款</w:t>
      </w:r>
    </w:p>
    <w:p w:rsidR="00D91FE7" w:rsidRDefault="007D6A1A">
      <w:pPr>
        <w:ind w:firstLine="480"/>
      </w:pPr>
      <w:r>
        <w:rPr>
          <w:rFonts w:hint="eastAsia"/>
        </w:rPr>
        <w:t>第五章投标文件格式</w:t>
      </w:r>
    </w:p>
    <w:p w:rsidR="00D91FE7" w:rsidRDefault="007D6A1A">
      <w:pPr>
        <w:ind w:firstLine="480"/>
      </w:pPr>
      <w:r>
        <w:rPr>
          <w:rFonts w:hint="eastAsia"/>
        </w:rPr>
        <w:lastRenderedPageBreak/>
        <w:t>投标人应检查招标文件中所有的须知、格式、条款、项目要求和其它资料。如果投标人没有按照招标文件的要求提交全部资料，或者提交的资料没有对招标文件在各方面</w:t>
      </w:r>
      <w:proofErr w:type="gramStart"/>
      <w:r>
        <w:rPr>
          <w:rFonts w:hint="eastAsia"/>
        </w:rPr>
        <w:t>作出</w:t>
      </w:r>
      <w:proofErr w:type="gramEnd"/>
      <w:r>
        <w:rPr>
          <w:rFonts w:hint="eastAsia"/>
        </w:rPr>
        <w:t>实质性响应，可能导致其投标被拒绝，该风险由投标人承担。</w:t>
      </w:r>
    </w:p>
    <w:p w:rsidR="00D91FE7" w:rsidRDefault="007D6A1A">
      <w:pPr>
        <w:pStyle w:val="20"/>
        <w:rPr>
          <w:lang w:val="zh-CN" w:bidi="zh-CN"/>
        </w:rPr>
      </w:pPr>
      <w:bookmarkStart w:id="15" w:name="_Toc11511"/>
      <w:r>
        <w:rPr>
          <w:lang w:val="zh-CN" w:bidi="zh-CN"/>
        </w:rPr>
        <w:t>投标文件的编制</w:t>
      </w:r>
      <w:bookmarkEnd w:id="15"/>
    </w:p>
    <w:p w:rsidR="00D91FE7" w:rsidRDefault="007D6A1A">
      <w:pPr>
        <w:pStyle w:val="30"/>
        <w:rPr>
          <w:lang w:val="zh-CN" w:bidi="zh-CN"/>
        </w:rPr>
      </w:pPr>
      <w:r>
        <w:rPr>
          <w:rFonts w:hint="eastAsia"/>
          <w:lang w:val="zh-CN" w:bidi="zh-CN"/>
        </w:rPr>
        <w:t>投标文件的语言</w:t>
      </w:r>
    </w:p>
    <w:p w:rsidR="00D91FE7" w:rsidRDefault="007D6A1A">
      <w:pPr>
        <w:ind w:firstLine="480"/>
        <w:rPr>
          <w:lang w:val="zh-CN" w:bidi="zh-CN"/>
        </w:rPr>
      </w:pPr>
      <w:r>
        <w:rPr>
          <w:rFonts w:hint="eastAsia"/>
          <w:lang w:val="zh-CN" w:bidi="zh-CN"/>
        </w:rPr>
        <w:t>投标文件以及投标人与招标采购单位就有关投标的往来函电均应使用中文书写，如果使用其它语言应译成中文，否则无效。</w:t>
      </w:r>
    </w:p>
    <w:p w:rsidR="00D91FE7" w:rsidRDefault="007D6A1A">
      <w:pPr>
        <w:pStyle w:val="30"/>
        <w:rPr>
          <w:lang w:val="zh-CN" w:bidi="zh-CN"/>
        </w:rPr>
      </w:pPr>
      <w:r>
        <w:rPr>
          <w:rFonts w:hint="eastAsia"/>
          <w:lang w:val="zh-CN" w:bidi="zh-CN"/>
        </w:rPr>
        <w:t>投标文件的编制及构成</w:t>
      </w:r>
    </w:p>
    <w:p w:rsidR="00D91FE7" w:rsidRDefault="007D6A1A">
      <w:pPr>
        <w:ind w:firstLine="480"/>
        <w:rPr>
          <w:lang w:val="zh-CN" w:bidi="zh-CN"/>
        </w:rPr>
      </w:pPr>
      <w:r>
        <w:rPr>
          <w:rFonts w:hint="eastAsia"/>
          <w:lang w:val="zh-CN" w:bidi="zh-CN"/>
        </w:rPr>
        <w:t>投标人应当按照招标文件的要求编制投标文件。投标文件应当对招标文件提出的要求和条件</w:t>
      </w:r>
      <w:proofErr w:type="gramStart"/>
      <w:r>
        <w:rPr>
          <w:rFonts w:hint="eastAsia"/>
          <w:lang w:val="zh-CN" w:bidi="zh-CN"/>
        </w:rPr>
        <w:t>作出</w:t>
      </w:r>
      <w:proofErr w:type="gramEnd"/>
      <w:r>
        <w:rPr>
          <w:rFonts w:hint="eastAsia"/>
          <w:lang w:val="zh-CN" w:bidi="zh-CN"/>
        </w:rPr>
        <w:t>明确响应。</w:t>
      </w:r>
    </w:p>
    <w:p w:rsidR="00D91FE7" w:rsidRDefault="007D6A1A">
      <w:pPr>
        <w:ind w:firstLine="480"/>
        <w:rPr>
          <w:lang w:val="zh-CN" w:bidi="zh-CN"/>
        </w:rPr>
      </w:pPr>
      <w:r>
        <w:rPr>
          <w:rFonts w:hint="eastAsia"/>
          <w:lang w:val="zh-CN" w:bidi="zh-CN"/>
        </w:rPr>
        <w:t>请按照第五章投标文件相关格式的要求装订。</w:t>
      </w:r>
    </w:p>
    <w:p w:rsidR="00D91FE7" w:rsidRDefault="007D6A1A">
      <w:pPr>
        <w:pStyle w:val="30"/>
        <w:rPr>
          <w:lang w:val="zh-CN" w:bidi="zh-CN"/>
        </w:rPr>
      </w:pPr>
      <w:r>
        <w:rPr>
          <w:rFonts w:hint="eastAsia"/>
          <w:lang w:val="zh-CN" w:bidi="zh-CN"/>
        </w:rPr>
        <w:t>投标函和价格表</w:t>
      </w:r>
    </w:p>
    <w:p w:rsidR="00D91FE7" w:rsidRDefault="007D6A1A">
      <w:pPr>
        <w:ind w:firstLine="480"/>
        <w:rPr>
          <w:lang w:val="zh-CN" w:bidi="zh-CN"/>
        </w:rPr>
      </w:pPr>
      <w:r>
        <w:rPr>
          <w:rFonts w:hint="eastAsia"/>
          <w:lang w:val="zh-CN" w:bidi="zh-CN"/>
        </w:rPr>
        <w:t>投标人按招标文件指定的方式完整地填写《投标函》和《投标报价表》。</w:t>
      </w:r>
    </w:p>
    <w:p w:rsidR="00D91FE7" w:rsidRDefault="007D6A1A">
      <w:pPr>
        <w:pStyle w:val="30"/>
        <w:rPr>
          <w:lang w:val="zh-CN" w:bidi="zh-CN"/>
        </w:rPr>
      </w:pPr>
      <w:r>
        <w:rPr>
          <w:rFonts w:hint="eastAsia"/>
          <w:lang w:val="zh-CN" w:bidi="zh-CN"/>
        </w:rPr>
        <w:t>投标价格</w:t>
      </w:r>
    </w:p>
    <w:p w:rsidR="00D91FE7" w:rsidRDefault="007D6A1A">
      <w:pPr>
        <w:ind w:firstLine="480"/>
        <w:rPr>
          <w:lang w:val="zh-CN" w:bidi="zh-CN"/>
        </w:rPr>
      </w:pPr>
      <w:r>
        <w:rPr>
          <w:rFonts w:hint="eastAsia"/>
          <w:lang w:val="zh-CN" w:bidi="zh-CN"/>
        </w:rPr>
        <w:t>根据《招标项目》规定的货物及服务内容和责任范围，投标人应按《投标报价表》指定的格式报出投标价格。</w:t>
      </w:r>
    </w:p>
    <w:p w:rsidR="00D91FE7" w:rsidRDefault="007D6A1A">
      <w:pPr>
        <w:ind w:firstLine="480"/>
        <w:rPr>
          <w:lang w:val="zh-CN" w:bidi="zh-CN"/>
        </w:rPr>
      </w:pPr>
      <w:r>
        <w:rPr>
          <w:rFonts w:hint="eastAsia"/>
          <w:lang w:val="zh-CN" w:bidi="zh-CN"/>
        </w:rPr>
        <w:t>在所有价格表中，投标人应对项目全部内容投标，只</w:t>
      </w:r>
      <w:proofErr w:type="gramStart"/>
      <w:r>
        <w:rPr>
          <w:rFonts w:hint="eastAsia"/>
          <w:lang w:val="zh-CN" w:bidi="zh-CN"/>
        </w:rPr>
        <w:t>投部分</w:t>
      </w:r>
      <w:proofErr w:type="gramEnd"/>
      <w:r>
        <w:rPr>
          <w:rFonts w:hint="eastAsia"/>
          <w:lang w:val="zh-CN" w:bidi="zh-CN"/>
        </w:rPr>
        <w:t>内容的为无效投标。报价包含但不限于全部设备、辅助材料、备品、备件、安装、调试、人工、机械、运输、</w:t>
      </w:r>
      <w:proofErr w:type="gramStart"/>
      <w:r>
        <w:rPr>
          <w:rFonts w:hint="eastAsia"/>
          <w:lang w:val="zh-CN" w:bidi="zh-CN"/>
        </w:rPr>
        <w:t>维保服务</w:t>
      </w:r>
      <w:proofErr w:type="gramEnd"/>
      <w:r>
        <w:rPr>
          <w:rFonts w:hint="eastAsia"/>
          <w:lang w:val="zh-CN" w:bidi="zh-CN"/>
        </w:rPr>
        <w:t>、人员</w:t>
      </w:r>
      <w:r>
        <w:rPr>
          <w:rFonts w:hint="eastAsia"/>
          <w:lang w:val="zh-CN" w:bidi="zh-CN"/>
        </w:rPr>
        <w:t>培训、技术支持、税金等直至验收交付使用后至服务期满的全部费用（包含所有隐含的内容），中标后费用不再另行增加，请投标人综合考虑。</w:t>
      </w:r>
    </w:p>
    <w:p w:rsidR="00D91FE7" w:rsidRDefault="007D6A1A">
      <w:pPr>
        <w:ind w:firstLine="480"/>
        <w:rPr>
          <w:lang w:val="zh-CN" w:bidi="zh-CN"/>
        </w:rPr>
      </w:pPr>
      <w:r>
        <w:rPr>
          <w:rFonts w:hint="eastAsia"/>
          <w:lang w:val="zh-CN" w:bidi="zh-CN"/>
        </w:rPr>
        <w:t>投标人只能提交一个投标价格，投标人提交多个价格的投标文件将作为非响应性投标</w:t>
      </w:r>
      <w:r>
        <w:rPr>
          <w:rFonts w:hint="eastAsia"/>
          <w:lang w:val="zh-CN" w:bidi="zh-CN"/>
        </w:rPr>
        <w:t xml:space="preserve"> </w:t>
      </w:r>
      <w:r>
        <w:rPr>
          <w:rFonts w:hint="eastAsia"/>
          <w:lang w:val="zh-CN" w:bidi="zh-CN"/>
        </w:rPr>
        <w:t>而予以拒绝。</w:t>
      </w:r>
    </w:p>
    <w:p w:rsidR="00D91FE7" w:rsidRDefault="007D6A1A">
      <w:pPr>
        <w:pStyle w:val="30"/>
        <w:rPr>
          <w:lang w:val="zh-CN" w:bidi="zh-CN"/>
        </w:rPr>
      </w:pPr>
      <w:r>
        <w:rPr>
          <w:rFonts w:hint="eastAsia"/>
          <w:lang w:val="zh-CN" w:bidi="zh-CN"/>
        </w:rPr>
        <w:t>投标货币</w:t>
      </w:r>
    </w:p>
    <w:p w:rsidR="00D91FE7" w:rsidRDefault="007D6A1A">
      <w:pPr>
        <w:ind w:firstLine="480"/>
        <w:rPr>
          <w:lang w:val="zh-CN" w:bidi="zh-CN"/>
        </w:rPr>
      </w:pPr>
      <w:r>
        <w:rPr>
          <w:rFonts w:hint="eastAsia"/>
          <w:lang w:val="zh-CN" w:bidi="zh-CN"/>
        </w:rPr>
        <w:t>所有投标均以人民币报价。</w:t>
      </w:r>
    </w:p>
    <w:p w:rsidR="00D91FE7" w:rsidRDefault="007D6A1A">
      <w:pPr>
        <w:pStyle w:val="30"/>
        <w:rPr>
          <w:lang w:val="zh-CN" w:bidi="zh-CN"/>
        </w:rPr>
      </w:pPr>
      <w:r>
        <w:rPr>
          <w:rFonts w:hint="eastAsia"/>
          <w:lang w:val="zh-CN" w:bidi="zh-CN"/>
        </w:rPr>
        <w:lastRenderedPageBreak/>
        <w:t>投标保证金</w:t>
      </w:r>
    </w:p>
    <w:p w:rsidR="00D91FE7" w:rsidRDefault="007D6A1A">
      <w:pPr>
        <w:ind w:firstLine="480"/>
        <w:rPr>
          <w:lang w:val="zh-CN" w:bidi="zh-CN"/>
        </w:rPr>
      </w:pPr>
      <w:r>
        <w:rPr>
          <w:rFonts w:hint="eastAsia"/>
          <w:lang w:val="zh-CN" w:bidi="zh-CN"/>
        </w:rPr>
        <w:t>本项目不收取投标保证金。</w:t>
      </w:r>
    </w:p>
    <w:p w:rsidR="00D91FE7" w:rsidRDefault="007D6A1A">
      <w:pPr>
        <w:pStyle w:val="30"/>
        <w:rPr>
          <w:lang w:val="zh-CN" w:bidi="zh-CN"/>
        </w:rPr>
      </w:pPr>
      <w:r>
        <w:rPr>
          <w:rFonts w:hint="eastAsia"/>
          <w:lang w:val="zh-CN" w:bidi="zh-CN"/>
        </w:rPr>
        <w:t>投标文件的有效期</w:t>
      </w:r>
    </w:p>
    <w:p w:rsidR="00D91FE7" w:rsidRDefault="007D6A1A">
      <w:pPr>
        <w:ind w:firstLine="480"/>
        <w:rPr>
          <w:lang w:val="zh-CN" w:bidi="zh-CN"/>
        </w:rPr>
      </w:pPr>
      <w:r>
        <w:rPr>
          <w:rFonts w:hint="eastAsia"/>
          <w:lang w:val="zh-CN" w:bidi="zh-CN"/>
        </w:rPr>
        <w:t>投标文件必须保持自开标日之后</w:t>
      </w:r>
      <w:r>
        <w:rPr>
          <w:lang w:val="zh-CN" w:bidi="zh-CN"/>
        </w:rPr>
        <w:t>9</w:t>
      </w:r>
      <w:r>
        <w:rPr>
          <w:rFonts w:hint="eastAsia"/>
          <w:lang w:val="zh-CN" w:bidi="zh-CN"/>
        </w:rPr>
        <w:t>0</w:t>
      </w:r>
      <w:r>
        <w:rPr>
          <w:rFonts w:hint="eastAsia"/>
          <w:lang w:val="zh-CN" w:bidi="zh-CN"/>
        </w:rPr>
        <w:t>日内有效，投标文件有效期不足的将被视为非响应</w:t>
      </w:r>
      <w:r>
        <w:rPr>
          <w:rFonts w:hint="eastAsia"/>
          <w:lang w:val="zh-CN" w:bidi="zh-CN"/>
        </w:rPr>
        <w:t xml:space="preserve"> </w:t>
      </w:r>
      <w:r>
        <w:rPr>
          <w:rFonts w:hint="eastAsia"/>
          <w:lang w:val="zh-CN" w:bidi="zh-CN"/>
        </w:rPr>
        <w:t>性投标而予以拒绝。</w:t>
      </w:r>
    </w:p>
    <w:p w:rsidR="00D91FE7" w:rsidRDefault="007D6A1A">
      <w:pPr>
        <w:ind w:firstLine="480"/>
        <w:rPr>
          <w:lang w:val="zh-CN" w:bidi="zh-CN"/>
        </w:rPr>
      </w:pPr>
      <w:r>
        <w:rPr>
          <w:rFonts w:hint="eastAsia"/>
          <w:lang w:val="zh-CN" w:bidi="zh-CN"/>
        </w:rPr>
        <w:t>投标有效期从提交投标文件的截止之日起算。投标文件中承诺的投标有效期应当不少于招标文件中载明的投标有效期。</w:t>
      </w:r>
    </w:p>
    <w:p w:rsidR="00D91FE7" w:rsidRDefault="007D6A1A">
      <w:pPr>
        <w:pStyle w:val="20"/>
        <w:rPr>
          <w:lang w:val="zh-CN" w:bidi="zh-CN"/>
        </w:rPr>
      </w:pPr>
      <w:bookmarkStart w:id="16" w:name="_Toc807"/>
      <w:r>
        <w:rPr>
          <w:lang w:val="zh-CN" w:bidi="zh-CN"/>
        </w:rPr>
        <w:t>投标文件的递交</w:t>
      </w:r>
      <w:bookmarkEnd w:id="16"/>
    </w:p>
    <w:p w:rsidR="00D91FE7" w:rsidRDefault="007D6A1A">
      <w:pPr>
        <w:pStyle w:val="30"/>
        <w:rPr>
          <w:lang w:val="zh-CN" w:bidi="zh-CN"/>
        </w:rPr>
      </w:pPr>
      <w:r>
        <w:rPr>
          <w:rFonts w:hint="eastAsia"/>
          <w:lang w:val="zh-CN" w:bidi="zh-CN"/>
        </w:rPr>
        <w:t>投标文件的制作和签署</w:t>
      </w:r>
    </w:p>
    <w:p w:rsidR="00D91FE7" w:rsidRDefault="007D6A1A">
      <w:pPr>
        <w:ind w:firstLine="480"/>
        <w:rPr>
          <w:lang w:val="zh-CN" w:bidi="zh-CN"/>
        </w:rPr>
      </w:pPr>
      <w:r>
        <w:rPr>
          <w:rFonts w:hint="eastAsia"/>
          <w:lang w:val="zh-CN" w:bidi="zh-CN"/>
        </w:rPr>
        <w:t>投标文件应按第五章“投标文件相关格式”进行编写，如有必要可自行増加，作为投标文件的组成部分。</w:t>
      </w:r>
    </w:p>
    <w:p w:rsidR="00D91FE7" w:rsidRDefault="007D6A1A">
      <w:pPr>
        <w:pStyle w:val="30"/>
        <w:rPr>
          <w:lang w:val="zh-CN" w:bidi="zh-CN"/>
        </w:rPr>
      </w:pPr>
      <w:r>
        <w:rPr>
          <w:rFonts w:hint="eastAsia"/>
          <w:lang w:val="zh-CN" w:bidi="zh-CN"/>
        </w:rPr>
        <w:t>迟交的投标文件</w:t>
      </w:r>
    </w:p>
    <w:p w:rsidR="00D91FE7" w:rsidRDefault="007D6A1A">
      <w:pPr>
        <w:ind w:firstLine="480"/>
        <w:rPr>
          <w:lang w:val="zh-CN" w:bidi="zh-CN"/>
        </w:rPr>
      </w:pPr>
      <w:r>
        <w:rPr>
          <w:rFonts w:hint="eastAsia"/>
          <w:lang w:val="zh-CN" w:bidi="zh-CN"/>
        </w:rPr>
        <w:t>招标人将拒绝在规定的投标文件接收截止时间后接收任何投标文件。</w:t>
      </w:r>
    </w:p>
    <w:p w:rsidR="00D91FE7" w:rsidRDefault="007D6A1A">
      <w:pPr>
        <w:pStyle w:val="30"/>
        <w:rPr>
          <w:lang w:val="zh-CN" w:bidi="zh-CN"/>
        </w:rPr>
      </w:pPr>
      <w:r>
        <w:rPr>
          <w:rFonts w:hint="eastAsia"/>
          <w:lang w:val="zh-CN" w:bidi="zh-CN"/>
        </w:rPr>
        <w:t>投标文件的修改和撤回</w:t>
      </w:r>
      <w:r>
        <w:rPr>
          <w:rFonts w:hint="eastAsia"/>
          <w:lang w:val="zh-CN" w:bidi="zh-CN"/>
        </w:rPr>
        <w:t xml:space="preserve"> </w:t>
      </w:r>
    </w:p>
    <w:p w:rsidR="00D91FE7" w:rsidRDefault="007D6A1A">
      <w:pPr>
        <w:ind w:firstLine="480"/>
        <w:rPr>
          <w:lang w:val="zh-CN" w:bidi="zh-CN"/>
        </w:rPr>
      </w:pPr>
      <w:r>
        <w:rPr>
          <w:rFonts w:hint="eastAsia"/>
          <w:lang w:val="zh-CN" w:bidi="zh-CN"/>
        </w:rPr>
        <w:t>投标人在投标截止时间前，可以修改或撤回己递交的投标文件。</w:t>
      </w:r>
    </w:p>
    <w:p w:rsidR="00D91FE7" w:rsidRDefault="007D6A1A">
      <w:pPr>
        <w:ind w:firstLine="480"/>
        <w:rPr>
          <w:lang w:val="zh-CN" w:bidi="zh-CN"/>
        </w:rPr>
      </w:pPr>
      <w:r>
        <w:rPr>
          <w:rFonts w:hint="eastAsia"/>
          <w:lang w:val="zh-CN" w:bidi="zh-CN"/>
        </w:rPr>
        <w:t>在投标截止期之后，投标人不得对其投标做任何修改。</w:t>
      </w:r>
    </w:p>
    <w:p w:rsidR="00D91FE7" w:rsidRDefault="007D6A1A">
      <w:pPr>
        <w:ind w:firstLine="480"/>
        <w:rPr>
          <w:lang w:val="zh-CN" w:bidi="zh-CN"/>
        </w:rPr>
      </w:pPr>
      <w:r>
        <w:rPr>
          <w:rFonts w:hint="eastAsia"/>
          <w:lang w:val="zh-CN" w:bidi="zh-CN"/>
        </w:rPr>
        <w:t>投标有效期内投标人不得撤销投标文件。</w:t>
      </w:r>
    </w:p>
    <w:p w:rsidR="00D91FE7" w:rsidRDefault="007D6A1A">
      <w:pPr>
        <w:pStyle w:val="20"/>
        <w:rPr>
          <w:lang w:val="zh-CN" w:bidi="zh-CN"/>
        </w:rPr>
      </w:pPr>
      <w:bookmarkStart w:id="17" w:name="_Toc3996"/>
      <w:r>
        <w:rPr>
          <w:rFonts w:hint="eastAsia"/>
          <w:lang w:val="zh-CN" w:bidi="zh-CN"/>
        </w:rPr>
        <w:t>开标</w:t>
      </w:r>
      <w:bookmarkEnd w:id="17"/>
    </w:p>
    <w:p w:rsidR="00D91FE7" w:rsidRDefault="007D6A1A">
      <w:pPr>
        <w:ind w:firstLine="480"/>
        <w:rPr>
          <w:lang w:val="zh-CN" w:bidi="zh-CN"/>
        </w:rPr>
      </w:pPr>
      <w:r>
        <w:rPr>
          <w:rFonts w:hint="eastAsia"/>
          <w:lang w:val="zh-CN" w:bidi="zh-CN"/>
        </w:rPr>
        <w:t>开标应当在招标文件确定的提交投标文件截止时间的同一时间进行。开标地点应当为招标文件中预先确定的地点。</w:t>
      </w:r>
    </w:p>
    <w:p w:rsidR="00D91FE7" w:rsidRDefault="007D6A1A">
      <w:pPr>
        <w:ind w:firstLine="480"/>
        <w:rPr>
          <w:lang w:val="zh-CN" w:bidi="zh-CN"/>
        </w:rPr>
      </w:pPr>
      <w:r>
        <w:rPr>
          <w:rFonts w:hint="eastAsia"/>
          <w:lang w:val="zh-CN" w:bidi="zh-CN"/>
        </w:rPr>
        <w:t>开标过程应当由招标人负责记录。</w:t>
      </w:r>
    </w:p>
    <w:p w:rsidR="00D91FE7" w:rsidRDefault="007D6A1A">
      <w:pPr>
        <w:ind w:firstLine="480"/>
        <w:rPr>
          <w:lang w:val="zh-CN" w:bidi="zh-CN"/>
        </w:rPr>
      </w:pPr>
      <w:r>
        <w:rPr>
          <w:rFonts w:hint="eastAsia"/>
          <w:lang w:val="zh-CN" w:bidi="zh-CN"/>
        </w:rPr>
        <w:t>投标人代表对开标过程和开标记录有疑义，以及认为招标人相关工作人员有需要回避的情形的，应当场提出询问或者回避申请。招标人、采购代理机构对投标人代表提出的询问或者回避申请应当及时处理。</w:t>
      </w:r>
    </w:p>
    <w:p w:rsidR="00D91FE7" w:rsidRDefault="007D6A1A">
      <w:pPr>
        <w:ind w:firstLine="480"/>
        <w:rPr>
          <w:lang w:val="zh-CN" w:bidi="zh-CN"/>
        </w:rPr>
      </w:pPr>
      <w:r>
        <w:rPr>
          <w:rFonts w:hint="eastAsia"/>
          <w:lang w:val="zh-CN" w:bidi="zh-CN"/>
        </w:rPr>
        <w:t>投标人未参加开标的，视同认可开标结果。</w:t>
      </w:r>
    </w:p>
    <w:p w:rsidR="00D91FE7" w:rsidRDefault="007D6A1A">
      <w:pPr>
        <w:ind w:firstLine="480"/>
        <w:rPr>
          <w:lang w:val="zh-CN" w:bidi="zh-CN"/>
        </w:rPr>
      </w:pPr>
      <w:r>
        <w:rPr>
          <w:rFonts w:hint="eastAsia"/>
          <w:lang w:val="zh-CN" w:bidi="zh-CN"/>
        </w:rPr>
        <w:t>公开招标数额标准以上的采购项目，投标截止后投标人不足</w:t>
      </w:r>
      <w:r>
        <w:rPr>
          <w:rFonts w:hint="eastAsia"/>
          <w:lang w:val="zh-CN" w:bidi="zh-CN"/>
        </w:rPr>
        <w:t>3</w:t>
      </w:r>
      <w:r>
        <w:rPr>
          <w:rFonts w:hint="eastAsia"/>
          <w:lang w:val="zh-CN" w:bidi="zh-CN"/>
        </w:rPr>
        <w:t>家或者通过资</w:t>
      </w:r>
      <w:r>
        <w:rPr>
          <w:rFonts w:hint="eastAsia"/>
          <w:lang w:val="zh-CN" w:bidi="zh-CN"/>
        </w:rPr>
        <w:lastRenderedPageBreak/>
        <w:t>格审查或符合性审查的投标人不足</w:t>
      </w:r>
      <w:r>
        <w:rPr>
          <w:rFonts w:hint="eastAsia"/>
          <w:lang w:val="zh-CN" w:bidi="zh-CN"/>
        </w:rPr>
        <w:t>3</w:t>
      </w:r>
      <w:r>
        <w:rPr>
          <w:rFonts w:hint="eastAsia"/>
          <w:lang w:val="zh-CN" w:bidi="zh-CN"/>
        </w:rPr>
        <w:t>家的，除采购任务取消情形外，按照以下方式处理：</w:t>
      </w:r>
    </w:p>
    <w:p w:rsidR="00D91FE7" w:rsidRDefault="007D6A1A">
      <w:pPr>
        <w:ind w:firstLine="480"/>
        <w:rPr>
          <w:lang w:val="zh-CN" w:bidi="zh-CN"/>
        </w:rPr>
      </w:pPr>
      <w:r>
        <w:rPr>
          <w:rFonts w:hint="eastAsia"/>
          <w:lang w:val="zh-CN" w:bidi="zh-CN"/>
        </w:rPr>
        <w:t>(</w:t>
      </w:r>
      <w:proofErr w:type="gramStart"/>
      <w:r>
        <w:rPr>
          <w:rFonts w:hint="eastAsia"/>
          <w:lang w:val="zh-CN" w:bidi="zh-CN"/>
        </w:rPr>
        <w:t>一</w:t>
      </w:r>
      <w:proofErr w:type="gramEnd"/>
      <w:r>
        <w:rPr>
          <w:rFonts w:hint="eastAsia"/>
          <w:lang w:val="zh-CN" w:bidi="zh-CN"/>
        </w:rPr>
        <w:t>)</w:t>
      </w:r>
      <w:r>
        <w:rPr>
          <w:rFonts w:hint="eastAsia"/>
          <w:lang w:val="zh-CN" w:bidi="zh-CN"/>
        </w:rPr>
        <w:tab/>
      </w:r>
      <w:r>
        <w:rPr>
          <w:rFonts w:hint="eastAsia"/>
          <w:lang w:val="zh-CN" w:bidi="zh-CN"/>
        </w:rPr>
        <w:t>招标文件存在不合理条款或者招标程序不符合规定的，招标人改正后依法重新招标；</w:t>
      </w:r>
    </w:p>
    <w:p w:rsidR="00D91FE7" w:rsidRDefault="007D6A1A">
      <w:pPr>
        <w:ind w:firstLine="480"/>
        <w:rPr>
          <w:lang w:val="zh-CN" w:bidi="zh-CN"/>
        </w:rPr>
      </w:pPr>
      <w:r>
        <w:rPr>
          <w:rFonts w:hint="eastAsia"/>
          <w:lang w:val="zh-CN" w:bidi="zh-CN"/>
        </w:rPr>
        <w:t>(</w:t>
      </w:r>
      <w:r>
        <w:rPr>
          <w:rFonts w:hint="eastAsia"/>
          <w:lang w:val="zh-CN" w:bidi="zh-CN"/>
        </w:rPr>
        <w:t>二</w:t>
      </w:r>
      <w:r>
        <w:rPr>
          <w:rFonts w:hint="eastAsia"/>
          <w:lang w:val="zh-CN" w:bidi="zh-CN"/>
        </w:rPr>
        <w:t>)</w:t>
      </w:r>
      <w:r>
        <w:rPr>
          <w:rFonts w:hint="eastAsia"/>
          <w:lang w:val="zh-CN" w:bidi="zh-CN"/>
        </w:rPr>
        <w:tab/>
      </w:r>
      <w:r>
        <w:rPr>
          <w:rFonts w:hint="eastAsia"/>
          <w:lang w:val="zh-CN" w:bidi="zh-CN"/>
        </w:rPr>
        <w:t>招标文件没有不合理条</w:t>
      </w:r>
      <w:r>
        <w:rPr>
          <w:rFonts w:hint="eastAsia"/>
          <w:lang w:val="zh-CN" w:bidi="zh-CN"/>
        </w:rPr>
        <w:t>款、招标程序符合规定，需要采用其他采购方式采购的，招标人应当依法报财政部门批准。</w:t>
      </w:r>
    </w:p>
    <w:p w:rsidR="00D91FE7" w:rsidRDefault="007D6A1A">
      <w:pPr>
        <w:ind w:firstLine="480"/>
        <w:rPr>
          <w:lang w:val="zh-CN" w:bidi="zh-CN"/>
        </w:rPr>
      </w:pPr>
      <w:r>
        <w:rPr>
          <w:rFonts w:hint="eastAsia"/>
          <w:lang w:val="zh-CN" w:bidi="zh-CN"/>
        </w:rPr>
        <w:t>公开招标采购项目开标结束后，招标人应当依法对投标人的资格进行审查。</w:t>
      </w:r>
    </w:p>
    <w:p w:rsidR="00D91FE7" w:rsidRDefault="007D6A1A">
      <w:pPr>
        <w:ind w:firstLine="480"/>
        <w:rPr>
          <w:lang w:val="zh-CN" w:bidi="zh-CN"/>
        </w:rPr>
      </w:pPr>
      <w:r>
        <w:rPr>
          <w:rFonts w:hint="eastAsia"/>
          <w:lang w:val="zh-CN" w:bidi="zh-CN"/>
        </w:rPr>
        <w:t>合格投标人不足</w:t>
      </w:r>
      <w:r>
        <w:rPr>
          <w:rFonts w:hint="eastAsia"/>
          <w:lang w:val="zh-CN" w:bidi="zh-CN"/>
        </w:rPr>
        <w:t>3</w:t>
      </w:r>
      <w:r>
        <w:rPr>
          <w:rFonts w:hint="eastAsia"/>
          <w:lang w:val="zh-CN" w:bidi="zh-CN"/>
        </w:rPr>
        <w:t>家的，不得评标。</w:t>
      </w:r>
    </w:p>
    <w:p w:rsidR="00D91FE7" w:rsidRDefault="007D6A1A">
      <w:pPr>
        <w:pStyle w:val="20"/>
        <w:rPr>
          <w:lang w:val="zh-CN" w:bidi="zh-CN"/>
        </w:rPr>
      </w:pPr>
      <w:bookmarkStart w:id="18" w:name="_Toc1697"/>
      <w:r>
        <w:rPr>
          <w:rFonts w:hint="eastAsia"/>
          <w:lang w:val="zh-CN" w:bidi="zh-CN"/>
        </w:rPr>
        <w:t>评标</w:t>
      </w:r>
      <w:bookmarkEnd w:id="18"/>
    </w:p>
    <w:p w:rsidR="00D91FE7" w:rsidRDefault="007D6A1A">
      <w:pPr>
        <w:pStyle w:val="30"/>
        <w:rPr>
          <w:lang w:val="zh-CN" w:bidi="zh-CN"/>
        </w:rPr>
      </w:pPr>
      <w:r>
        <w:rPr>
          <w:rFonts w:hint="eastAsia"/>
          <w:lang w:val="zh-CN" w:bidi="zh-CN"/>
        </w:rPr>
        <w:t>评标工作职责</w:t>
      </w:r>
    </w:p>
    <w:p w:rsidR="00D91FE7" w:rsidRDefault="007D6A1A">
      <w:pPr>
        <w:ind w:firstLine="480"/>
        <w:rPr>
          <w:lang w:val="zh-CN" w:bidi="zh-CN"/>
        </w:rPr>
      </w:pPr>
      <w:r>
        <w:rPr>
          <w:rFonts w:hint="eastAsia"/>
          <w:lang w:val="zh-CN" w:bidi="zh-CN"/>
        </w:rPr>
        <w:t>招标人或者采购代理机构负责组织评标工作，并履行下列职责：</w:t>
      </w:r>
    </w:p>
    <w:p w:rsidR="00D91FE7" w:rsidRDefault="007D6A1A">
      <w:pPr>
        <w:ind w:firstLine="480"/>
        <w:rPr>
          <w:lang w:val="zh-CN" w:bidi="zh-CN"/>
        </w:rPr>
      </w:pPr>
      <w:r>
        <w:rPr>
          <w:rFonts w:hint="eastAsia"/>
          <w:lang w:val="zh-CN" w:bidi="zh-CN"/>
        </w:rPr>
        <w:t>宣布评标纪律；</w:t>
      </w:r>
    </w:p>
    <w:p w:rsidR="00D91FE7" w:rsidRDefault="007D6A1A">
      <w:pPr>
        <w:ind w:firstLine="480"/>
        <w:rPr>
          <w:lang w:val="zh-CN" w:bidi="zh-CN"/>
        </w:rPr>
      </w:pPr>
      <w:r>
        <w:rPr>
          <w:rFonts w:hint="eastAsia"/>
          <w:lang w:val="zh-CN" w:bidi="zh-CN"/>
        </w:rPr>
        <w:t>在评标期间采取必要的通讯管理措施，保证评标活动不受外界干扰；</w:t>
      </w:r>
    </w:p>
    <w:p w:rsidR="00D91FE7" w:rsidRDefault="007D6A1A">
      <w:pPr>
        <w:ind w:firstLine="480"/>
        <w:rPr>
          <w:lang w:val="zh-CN" w:bidi="zh-CN"/>
        </w:rPr>
      </w:pPr>
      <w:r>
        <w:rPr>
          <w:rFonts w:hint="eastAsia"/>
          <w:lang w:val="zh-CN" w:bidi="zh-CN"/>
        </w:rPr>
        <w:t>评标委员会负责具体评标事务，并独立履行下列职责：</w:t>
      </w:r>
    </w:p>
    <w:p w:rsidR="00D91FE7" w:rsidRDefault="007D6A1A">
      <w:pPr>
        <w:ind w:firstLine="480"/>
        <w:rPr>
          <w:lang w:val="zh-CN" w:bidi="zh-CN"/>
        </w:rPr>
      </w:pPr>
      <w:r>
        <w:rPr>
          <w:rFonts w:hint="eastAsia"/>
          <w:lang w:val="zh-CN" w:bidi="zh-CN"/>
        </w:rPr>
        <w:t>审查、评价投标文件是否符合招标文件的商务、技术等实质性要求；</w:t>
      </w:r>
    </w:p>
    <w:p w:rsidR="00D91FE7" w:rsidRDefault="007D6A1A">
      <w:pPr>
        <w:ind w:firstLine="480"/>
        <w:rPr>
          <w:lang w:val="zh-CN" w:bidi="zh-CN"/>
        </w:rPr>
      </w:pPr>
      <w:r>
        <w:rPr>
          <w:rFonts w:hint="eastAsia"/>
          <w:lang w:val="zh-CN" w:bidi="zh-CN"/>
        </w:rPr>
        <w:t>要求投标人对投标文件有关事项</w:t>
      </w:r>
      <w:proofErr w:type="gramStart"/>
      <w:r>
        <w:rPr>
          <w:rFonts w:hint="eastAsia"/>
          <w:lang w:val="zh-CN" w:bidi="zh-CN"/>
        </w:rPr>
        <w:t>作出</w:t>
      </w:r>
      <w:proofErr w:type="gramEnd"/>
      <w:r>
        <w:rPr>
          <w:rFonts w:hint="eastAsia"/>
          <w:lang w:val="zh-CN" w:bidi="zh-CN"/>
        </w:rPr>
        <w:t>澄清或者说明；</w:t>
      </w:r>
    </w:p>
    <w:p w:rsidR="00D91FE7" w:rsidRDefault="007D6A1A">
      <w:pPr>
        <w:ind w:firstLine="480"/>
        <w:rPr>
          <w:lang w:val="zh-CN" w:bidi="zh-CN"/>
        </w:rPr>
      </w:pPr>
      <w:r>
        <w:rPr>
          <w:rFonts w:hint="eastAsia"/>
          <w:lang w:val="zh-CN" w:bidi="zh-CN"/>
        </w:rPr>
        <w:t>对投标文件进行比较和评价；</w:t>
      </w:r>
    </w:p>
    <w:p w:rsidR="00D91FE7" w:rsidRDefault="007D6A1A">
      <w:pPr>
        <w:ind w:firstLine="480"/>
        <w:rPr>
          <w:lang w:val="zh-CN" w:bidi="zh-CN"/>
        </w:rPr>
      </w:pPr>
      <w:r>
        <w:rPr>
          <w:rFonts w:hint="eastAsia"/>
          <w:lang w:val="zh-CN" w:bidi="zh-CN"/>
        </w:rPr>
        <w:t>确定中标候选人名单，以及根据招标人委托直接确定中标人；</w:t>
      </w:r>
    </w:p>
    <w:p w:rsidR="00D91FE7" w:rsidRDefault="007D6A1A">
      <w:pPr>
        <w:pStyle w:val="30"/>
        <w:rPr>
          <w:lang w:val="zh-CN" w:bidi="zh-CN"/>
        </w:rPr>
      </w:pPr>
      <w:r>
        <w:rPr>
          <w:rFonts w:hint="eastAsia"/>
          <w:lang w:val="zh-CN" w:bidi="zh-CN"/>
        </w:rPr>
        <w:t>投标文件的初审</w:t>
      </w:r>
    </w:p>
    <w:p w:rsidR="00D91FE7" w:rsidRDefault="007D6A1A">
      <w:pPr>
        <w:ind w:firstLine="480"/>
        <w:rPr>
          <w:lang w:val="zh-CN" w:bidi="zh-CN"/>
        </w:rPr>
      </w:pPr>
      <w:r>
        <w:rPr>
          <w:rFonts w:hint="eastAsia"/>
          <w:lang w:val="zh-CN" w:bidi="zh-CN"/>
        </w:rPr>
        <w:t>应当对符合资格的投标人的投标文件进行资格性审查，以确定其是否满足招标文件的实质性要求。</w:t>
      </w:r>
    </w:p>
    <w:p w:rsidR="00D91FE7" w:rsidRDefault="007D6A1A">
      <w:pPr>
        <w:ind w:firstLine="480"/>
        <w:rPr>
          <w:lang w:val="zh-CN" w:bidi="zh-CN"/>
        </w:rPr>
      </w:pPr>
      <w:r>
        <w:rPr>
          <w:rFonts w:hint="eastAsia"/>
          <w:lang w:val="zh-CN" w:bidi="zh-CN"/>
        </w:rPr>
        <w:t>资格性检查。依据法律法规和招标文件的规定，对投标人的资格证明材料进行审查，</w:t>
      </w:r>
      <w:r>
        <w:rPr>
          <w:rFonts w:hint="eastAsia"/>
          <w:lang w:val="zh-CN" w:bidi="zh-CN"/>
        </w:rPr>
        <w:t xml:space="preserve"> </w:t>
      </w:r>
      <w:r>
        <w:rPr>
          <w:rFonts w:hint="eastAsia"/>
          <w:lang w:val="zh-CN" w:bidi="zh-CN"/>
        </w:rPr>
        <w:t>以确定投标供应商是否具备投标资格。</w:t>
      </w:r>
    </w:p>
    <w:p w:rsidR="00D91FE7" w:rsidRDefault="007D6A1A">
      <w:pPr>
        <w:pStyle w:val="20"/>
        <w:rPr>
          <w:lang w:val="zh-CN" w:bidi="zh-CN"/>
        </w:rPr>
      </w:pPr>
      <w:bookmarkStart w:id="19" w:name="_Toc12308"/>
      <w:r>
        <w:rPr>
          <w:lang w:val="zh-CN" w:bidi="zh-CN"/>
        </w:rPr>
        <w:t>中标人的确定</w:t>
      </w:r>
      <w:bookmarkEnd w:id="19"/>
    </w:p>
    <w:p w:rsidR="00D91FE7" w:rsidRDefault="007D6A1A">
      <w:pPr>
        <w:ind w:firstLine="480"/>
        <w:rPr>
          <w:lang w:val="zh-CN" w:bidi="zh-CN"/>
        </w:rPr>
      </w:pPr>
      <w:r>
        <w:rPr>
          <w:rFonts w:hint="eastAsia"/>
          <w:lang w:val="zh-CN" w:bidi="zh-CN"/>
        </w:rPr>
        <w:t>招标人自行组织招标的，应当在评标结束后</w:t>
      </w:r>
      <w:r>
        <w:rPr>
          <w:lang w:val="zh-CN" w:bidi="zh-CN"/>
        </w:rPr>
        <w:t>5</w:t>
      </w:r>
      <w:r>
        <w:rPr>
          <w:rFonts w:hint="eastAsia"/>
          <w:lang w:val="zh-CN" w:bidi="zh-CN"/>
        </w:rPr>
        <w:t>个工作日内确定中标人。招标人在收到评标报告</w:t>
      </w:r>
      <w:r>
        <w:rPr>
          <w:rFonts w:hint="eastAsia"/>
          <w:lang w:val="zh-CN" w:bidi="zh-CN"/>
        </w:rPr>
        <w:t>5</w:t>
      </w:r>
      <w:r>
        <w:rPr>
          <w:rFonts w:hint="eastAsia"/>
          <w:lang w:val="zh-CN" w:bidi="zh-CN"/>
        </w:rPr>
        <w:t>个工作日内未按评标报告推荐的中标候选人顺序确定中标人，又不能说明合法理由的，视同按评标报告推荐的顺序确定排名第一的中标候</w:t>
      </w:r>
      <w:r>
        <w:rPr>
          <w:rFonts w:hint="eastAsia"/>
          <w:lang w:val="zh-CN" w:bidi="zh-CN"/>
        </w:rPr>
        <w:lastRenderedPageBreak/>
        <w:t>选人为中标人。</w:t>
      </w:r>
    </w:p>
    <w:p w:rsidR="00D91FE7" w:rsidRDefault="007D6A1A">
      <w:pPr>
        <w:pStyle w:val="10"/>
      </w:pPr>
      <w:bookmarkStart w:id="20" w:name="_Toc7464"/>
      <w:r>
        <w:rPr>
          <w:rFonts w:hint="eastAsia"/>
        </w:rPr>
        <w:lastRenderedPageBreak/>
        <w:t>项目需求</w:t>
      </w:r>
      <w:bookmarkEnd w:id="20"/>
    </w:p>
    <w:p w:rsidR="00D91FE7" w:rsidRDefault="007D6A1A">
      <w:pPr>
        <w:pStyle w:val="20"/>
        <w:rPr>
          <w:lang w:val="zh-CN" w:bidi="zh-CN"/>
        </w:rPr>
      </w:pPr>
      <w:bookmarkStart w:id="21" w:name="_Toc6865"/>
      <w:r>
        <w:rPr>
          <w:lang w:val="zh-CN" w:bidi="zh-CN"/>
        </w:rPr>
        <w:t>项目技术要求</w:t>
      </w:r>
      <w:bookmarkEnd w:id="21"/>
    </w:p>
    <w:p w:rsidR="00D91FE7" w:rsidRDefault="007D6A1A">
      <w:pPr>
        <w:autoSpaceDE w:val="0"/>
        <w:autoSpaceDN w:val="0"/>
        <w:adjustRightInd w:val="0"/>
        <w:ind w:firstLine="482"/>
        <w:rPr>
          <w:rFonts w:hAnsi="宋体" w:cs="楷体_GB2312"/>
          <w:b/>
          <w:szCs w:val="21"/>
          <w:lang w:val="zh-CN"/>
        </w:rPr>
      </w:pPr>
      <w:r>
        <w:rPr>
          <w:rFonts w:hAnsi="宋体" w:cs="楷体_GB2312" w:hint="eastAsia"/>
          <w:b/>
          <w:szCs w:val="21"/>
        </w:rPr>
        <w:t>1</w:t>
      </w:r>
      <w:r>
        <w:rPr>
          <w:rFonts w:hAnsi="宋体" w:cs="楷体_GB2312" w:hint="eastAsia"/>
          <w:b/>
          <w:szCs w:val="21"/>
        </w:rPr>
        <w:t>.</w:t>
      </w:r>
      <w:r>
        <w:rPr>
          <w:rFonts w:hAnsi="宋体" w:cs="楷体_GB2312" w:hint="eastAsia"/>
          <w:b/>
          <w:szCs w:val="21"/>
          <w:lang w:val="zh-CN"/>
        </w:rPr>
        <w:t>标志平面布置</w:t>
      </w:r>
    </w:p>
    <w:p w:rsidR="00D91FE7" w:rsidRDefault="007D6A1A">
      <w:pPr>
        <w:autoSpaceDE w:val="0"/>
        <w:autoSpaceDN w:val="0"/>
        <w:adjustRightInd w:val="0"/>
        <w:ind w:firstLine="480"/>
        <w:rPr>
          <w:rFonts w:hAnsi="宋体" w:cs="楷体_GB2312"/>
          <w:bCs/>
          <w:szCs w:val="21"/>
          <w:lang w:val="zh-CN"/>
        </w:rPr>
      </w:pPr>
      <w:r>
        <w:rPr>
          <w:rFonts w:hAnsi="宋体" w:cs="楷体_GB2312" w:hint="eastAsia"/>
          <w:bCs/>
          <w:szCs w:val="21"/>
          <w:lang w:val="zh-CN"/>
        </w:rPr>
        <w:t>交通标志的设置应给道路使用者提供正确的、及时的信息，满足夜间行车视觉效果，版面信息及结构形式应与道路线形、周围环境协调一致，满足视觉及美观要求的原则，依据国颁、部颁标准以及江苏省的实施指南进行设计。全线布设的标志种类有警告标志、禁令标志、指示标志、指路标志等。</w:t>
      </w:r>
    </w:p>
    <w:p w:rsidR="00D91FE7" w:rsidRDefault="007D6A1A">
      <w:pPr>
        <w:autoSpaceDE w:val="0"/>
        <w:autoSpaceDN w:val="0"/>
        <w:adjustRightInd w:val="0"/>
        <w:ind w:firstLine="482"/>
        <w:rPr>
          <w:rFonts w:hAnsi="宋体" w:cs="楷体_GB2312"/>
          <w:b/>
          <w:szCs w:val="21"/>
          <w:lang w:val="zh-CN"/>
        </w:rPr>
      </w:pPr>
      <w:r>
        <w:rPr>
          <w:rFonts w:hAnsi="宋体" w:cs="楷体_GB2312" w:hint="eastAsia"/>
          <w:b/>
          <w:szCs w:val="21"/>
        </w:rPr>
        <w:t>2</w:t>
      </w:r>
      <w:r>
        <w:rPr>
          <w:rFonts w:hAnsi="宋体" w:cs="楷体_GB2312" w:hint="eastAsia"/>
          <w:b/>
          <w:szCs w:val="21"/>
        </w:rPr>
        <w:t>.</w:t>
      </w:r>
      <w:r>
        <w:rPr>
          <w:rFonts w:hAnsi="宋体" w:cs="楷体_GB2312" w:hint="eastAsia"/>
          <w:b/>
          <w:szCs w:val="21"/>
          <w:lang w:val="zh-CN"/>
        </w:rPr>
        <w:t>标志版面设计及反光材料的</w:t>
      </w:r>
      <w:r>
        <w:rPr>
          <w:rFonts w:hAnsi="宋体" w:cs="楷体_GB2312" w:hint="eastAsia"/>
          <w:b/>
          <w:szCs w:val="21"/>
          <w:lang w:val="zh-CN"/>
        </w:rPr>
        <w:t>选择</w:t>
      </w:r>
    </w:p>
    <w:p w:rsidR="00D91FE7" w:rsidRDefault="007D6A1A">
      <w:pPr>
        <w:autoSpaceDE w:val="0"/>
        <w:autoSpaceDN w:val="0"/>
        <w:adjustRightInd w:val="0"/>
        <w:ind w:firstLine="480"/>
        <w:rPr>
          <w:rFonts w:hAnsi="宋体" w:cs="楷体_GB2312"/>
          <w:bCs/>
          <w:szCs w:val="21"/>
          <w:lang w:val="zh-CN"/>
        </w:rPr>
      </w:pPr>
      <w:r>
        <w:rPr>
          <w:rFonts w:hAnsi="宋体" w:cs="楷体_GB2312" w:hint="eastAsia"/>
          <w:bCs/>
          <w:szCs w:val="21"/>
          <w:lang w:val="zh-CN"/>
        </w:rPr>
        <w:t>标志版面设计按照</w:t>
      </w:r>
      <w:r>
        <w:rPr>
          <w:rFonts w:hAnsi="宋体" w:cs="楷体_GB2312" w:hint="eastAsia"/>
          <w:bCs/>
          <w:szCs w:val="21"/>
          <w:lang w:val="zh-CN"/>
        </w:rPr>
        <w:t>GB5768-2009</w:t>
      </w:r>
      <w:r>
        <w:rPr>
          <w:rFonts w:hAnsi="宋体" w:cs="楷体_GB2312" w:hint="eastAsia"/>
          <w:bCs/>
          <w:szCs w:val="21"/>
          <w:lang w:val="zh-CN"/>
        </w:rPr>
        <w:t>，标志的汉字采用交通标志专用字体，根据设计车速</w:t>
      </w:r>
      <w:r>
        <w:rPr>
          <w:rFonts w:hAnsi="宋体" w:cs="楷体_GB2312" w:hint="eastAsia"/>
          <w:bCs/>
          <w:szCs w:val="21"/>
          <w:lang w:val="zh-CN"/>
        </w:rPr>
        <w:t>30km/h</w:t>
      </w:r>
      <w:r>
        <w:rPr>
          <w:rFonts w:hAnsi="宋体" w:cs="楷体_GB2312" w:hint="eastAsia"/>
          <w:bCs/>
          <w:szCs w:val="21"/>
          <w:lang w:val="zh-CN"/>
        </w:rPr>
        <w:t>，汉字高</w:t>
      </w:r>
      <w:r>
        <w:rPr>
          <w:rFonts w:hAnsi="宋体" w:cs="楷体_GB2312" w:hint="eastAsia"/>
          <w:bCs/>
          <w:szCs w:val="21"/>
          <w:lang w:val="zh-CN"/>
        </w:rPr>
        <w:t>30cm</w:t>
      </w:r>
      <w:r>
        <w:rPr>
          <w:rFonts w:hAnsi="宋体" w:cs="楷体_GB2312" w:hint="eastAsia"/>
          <w:bCs/>
          <w:szCs w:val="21"/>
          <w:lang w:val="zh-CN"/>
        </w:rPr>
        <w:t>，高宽比</w:t>
      </w:r>
      <w:r>
        <w:rPr>
          <w:rFonts w:hAnsi="宋体" w:cs="楷体_GB2312" w:hint="eastAsia"/>
          <w:bCs/>
          <w:szCs w:val="21"/>
          <w:lang w:val="zh-CN"/>
        </w:rPr>
        <w:t>1:1</w:t>
      </w:r>
      <w:r>
        <w:rPr>
          <w:rFonts w:hAnsi="宋体" w:cs="楷体_GB2312" w:hint="eastAsia"/>
          <w:bCs/>
          <w:szCs w:val="21"/>
          <w:lang w:val="zh-CN"/>
        </w:rPr>
        <w:t>。标志版面尺寸按不同版面内容确定，尽量归并版面尺寸。各种版面尺寸、内容</w:t>
      </w:r>
      <w:proofErr w:type="gramStart"/>
      <w:r>
        <w:rPr>
          <w:rFonts w:hAnsi="宋体" w:cs="楷体_GB2312" w:hint="eastAsia"/>
          <w:bCs/>
          <w:szCs w:val="21"/>
          <w:lang w:val="zh-CN"/>
        </w:rPr>
        <w:t>见标志</w:t>
      </w:r>
      <w:proofErr w:type="gramEnd"/>
      <w:r>
        <w:rPr>
          <w:rFonts w:hAnsi="宋体" w:cs="楷体_GB2312" w:hint="eastAsia"/>
          <w:bCs/>
          <w:szCs w:val="21"/>
          <w:lang w:val="zh-CN"/>
        </w:rPr>
        <w:t>版面设计图。标志版面的色度性能、光度性能及标志底版的附着性能应符合有关规范及标准规定。</w:t>
      </w:r>
    </w:p>
    <w:p w:rsidR="00D91FE7" w:rsidRDefault="007D6A1A">
      <w:pPr>
        <w:autoSpaceDE w:val="0"/>
        <w:autoSpaceDN w:val="0"/>
        <w:adjustRightInd w:val="0"/>
        <w:ind w:firstLine="480"/>
        <w:rPr>
          <w:rFonts w:hAnsi="宋体" w:cs="楷体_GB2312"/>
          <w:bCs/>
          <w:szCs w:val="21"/>
          <w:lang w:val="zh-CN"/>
        </w:rPr>
      </w:pPr>
      <w:r>
        <w:rPr>
          <w:rFonts w:hAnsi="宋体" w:cs="楷体_GB2312" w:hint="eastAsia"/>
          <w:bCs/>
          <w:szCs w:val="21"/>
          <w:lang w:val="zh-CN"/>
        </w:rPr>
        <w:t>版面反光材料的选择，既要考虑各类反光膜的反光特性、使用功能、应用场合和使用年限，又要兼顾到施工及维修养护的方便。反光膜等级应根据最新规范《</w:t>
      </w:r>
      <w:r>
        <w:rPr>
          <w:rFonts w:hAnsi="宋体" w:cs="楷体_GB2312" w:hint="eastAsia"/>
          <w:bCs/>
          <w:szCs w:val="21"/>
          <w:lang w:val="zh-CN"/>
        </w:rPr>
        <w:t xml:space="preserve">GB/T18833-2012 </w:t>
      </w:r>
      <w:r>
        <w:rPr>
          <w:rFonts w:hAnsi="宋体" w:cs="楷体_GB2312" w:hint="eastAsia"/>
          <w:bCs/>
          <w:szCs w:val="21"/>
          <w:lang w:val="zh-CN"/>
        </w:rPr>
        <w:t>道路交通反光膜》确定。据此，标志衬底及图文均采用</w:t>
      </w:r>
      <w:r>
        <w:rPr>
          <w:rFonts w:hAnsi="宋体" w:cs="楷体_GB2312" w:hint="eastAsia"/>
          <w:bCs/>
          <w:szCs w:val="21"/>
          <w:lang w:val="zh-CN"/>
        </w:rPr>
        <w:t>Ⅱ类反光膜。标志反光膜颜色根据类别区分，其中禁令标志为白底黑字红圈、指示标志为蓝底白图案、指路标志为蓝底白字、警告标志为黄底黑图案。</w:t>
      </w:r>
      <w:r>
        <w:rPr>
          <w:rFonts w:hAnsi="宋体" w:cs="楷体_GB2312" w:hint="eastAsia"/>
          <w:bCs/>
          <w:szCs w:val="21"/>
          <w:lang w:val="zh-CN"/>
        </w:rPr>
        <w:t xml:space="preserve"> </w:t>
      </w:r>
    </w:p>
    <w:p w:rsidR="00D91FE7" w:rsidRDefault="007D6A1A">
      <w:pPr>
        <w:autoSpaceDE w:val="0"/>
        <w:autoSpaceDN w:val="0"/>
        <w:adjustRightInd w:val="0"/>
        <w:ind w:firstLine="482"/>
        <w:rPr>
          <w:rFonts w:hAnsi="宋体" w:cs="楷体_GB2312"/>
          <w:b/>
          <w:szCs w:val="21"/>
          <w:lang w:val="zh-CN"/>
        </w:rPr>
      </w:pPr>
      <w:r>
        <w:rPr>
          <w:rFonts w:hAnsi="宋体" w:cs="楷体_GB2312" w:hint="eastAsia"/>
          <w:b/>
          <w:szCs w:val="21"/>
        </w:rPr>
        <w:t>3</w:t>
      </w:r>
      <w:r>
        <w:rPr>
          <w:rFonts w:hAnsi="宋体" w:cs="楷体_GB2312" w:hint="eastAsia"/>
          <w:b/>
          <w:szCs w:val="21"/>
        </w:rPr>
        <w:t>.</w:t>
      </w:r>
      <w:r>
        <w:rPr>
          <w:rFonts w:hAnsi="宋体" w:cs="楷体_GB2312" w:hint="eastAsia"/>
          <w:b/>
          <w:szCs w:val="21"/>
          <w:lang w:val="zh-CN"/>
        </w:rPr>
        <w:t>标志结构设计</w:t>
      </w:r>
    </w:p>
    <w:p w:rsidR="00D91FE7" w:rsidRDefault="007D6A1A">
      <w:pPr>
        <w:autoSpaceDE w:val="0"/>
        <w:autoSpaceDN w:val="0"/>
        <w:adjustRightInd w:val="0"/>
        <w:ind w:firstLine="480"/>
        <w:rPr>
          <w:rFonts w:hAnsi="宋体" w:cs="楷体_GB2312"/>
          <w:b/>
          <w:szCs w:val="21"/>
          <w:lang w:val="zh-CN"/>
        </w:rPr>
      </w:pPr>
      <w:r>
        <w:rPr>
          <w:rFonts w:hAnsi="宋体" w:cs="楷体_GB2312" w:hint="eastAsia"/>
          <w:bCs/>
          <w:szCs w:val="21"/>
          <w:lang w:val="zh-CN"/>
        </w:rPr>
        <w:t>采用</w:t>
      </w:r>
      <w:r>
        <w:rPr>
          <w:rFonts w:hAnsi="宋体" w:cs="楷体_GB2312" w:hint="eastAsia"/>
          <w:bCs/>
          <w:szCs w:val="21"/>
          <w:lang w:val="zh-CN"/>
        </w:rPr>
        <w:t>1.5mm</w:t>
      </w:r>
      <w:r>
        <w:rPr>
          <w:rFonts w:hAnsi="宋体" w:cs="楷体_GB2312" w:hint="eastAsia"/>
          <w:bCs/>
          <w:szCs w:val="21"/>
          <w:lang w:val="zh-CN"/>
        </w:rPr>
        <w:t>厚的</w:t>
      </w:r>
      <w:r>
        <w:rPr>
          <w:rFonts w:hAnsi="宋体" w:cs="楷体_GB2312" w:hint="eastAsia"/>
          <w:bCs/>
          <w:szCs w:val="21"/>
          <w:lang w:val="zh-CN"/>
        </w:rPr>
        <w:t>3003</w:t>
      </w:r>
      <w:r>
        <w:rPr>
          <w:rFonts w:hAnsi="宋体" w:cs="楷体_GB2312" w:hint="eastAsia"/>
          <w:bCs/>
          <w:szCs w:val="21"/>
          <w:lang w:val="zh-CN"/>
        </w:rPr>
        <w:t>铝合金板；中大型标志（面积＞</w:t>
      </w:r>
      <w:r>
        <w:rPr>
          <w:rFonts w:hAnsi="宋体" w:cs="楷体_GB2312" w:hint="eastAsia"/>
          <w:bCs/>
          <w:szCs w:val="21"/>
          <w:lang w:val="zh-CN"/>
        </w:rPr>
        <w:t>2</w:t>
      </w:r>
      <w:r>
        <w:rPr>
          <w:rFonts w:hAnsi="宋体" w:cs="楷体_GB2312" w:hint="eastAsia"/>
          <w:bCs/>
          <w:szCs w:val="21"/>
          <w:lang w:val="zh-CN"/>
        </w:rPr>
        <w:t>㎡）采用</w:t>
      </w:r>
      <w:r>
        <w:rPr>
          <w:rFonts w:hAnsi="宋体" w:cs="楷体_GB2312" w:hint="eastAsia"/>
          <w:bCs/>
          <w:szCs w:val="21"/>
          <w:lang w:val="zh-CN"/>
        </w:rPr>
        <w:t>3mm</w:t>
      </w:r>
      <w:r>
        <w:rPr>
          <w:rFonts w:hAnsi="宋体" w:cs="楷体_GB2312" w:hint="eastAsia"/>
          <w:bCs/>
          <w:szCs w:val="21"/>
          <w:lang w:val="zh-CN"/>
        </w:rPr>
        <w:t>厚的</w:t>
      </w:r>
      <w:r>
        <w:rPr>
          <w:rFonts w:hAnsi="宋体" w:cs="楷体_GB2312" w:hint="eastAsia"/>
          <w:bCs/>
          <w:szCs w:val="21"/>
          <w:lang w:val="zh-CN"/>
        </w:rPr>
        <w:t>3003</w:t>
      </w:r>
      <w:r>
        <w:rPr>
          <w:rFonts w:hAnsi="宋体" w:cs="楷体_GB2312" w:hint="eastAsia"/>
          <w:bCs/>
          <w:szCs w:val="21"/>
          <w:lang w:val="zh-CN"/>
        </w:rPr>
        <w:t>铝合金板，并用</w:t>
      </w:r>
      <w:proofErr w:type="gramStart"/>
      <w:r>
        <w:rPr>
          <w:rFonts w:hAnsi="宋体" w:cs="楷体_GB2312" w:hint="eastAsia"/>
          <w:bCs/>
          <w:szCs w:val="21"/>
          <w:lang w:val="zh-CN"/>
        </w:rPr>
        <w:t>铝合金角铝加固</w:t>
      </w:r>
      <w:proofErr w:type="gramEnd"/>
      <w:r>
        <w:rPr>
          <w:rFonts w:hAnsi="宋体" w:cs="楷体_GB2312" w:hint="eastAsia"/>
          <w:bCs/>
          <w:szCs w:val="21"/>
          <w:lang w:val="zh-CN"/>
        </w:rPr>
        <w:t>。</w:t>
      </w:r>
    </w:p>
    <w:p w:rsidR="00D91FE7" w:rsidRDefault="007D6A1A">
      <w:pPr>
        <w:autoSpaceDE w:val="0"/>
        <w:autoSpaceDN w:val="0"/>
        <w:adjustRightInd w:val="0"/>
        <w:ind w:firstLine="480"/>
        <w:rPr>
          <w:rFonts w:hAnsi="宋体" w:cs="楷体_GB2312"/>
          <w:bCs/>
          <w:szCs w:val="21"/>
          <w:lang w:val="zh-CN"/>
        </w:rPr>
      </w:pPr>
      <w:r>
        <w:rPr>
          <w:rFonts w:hAnsi="宋体" w:cs="楷体_GB2312" w:hint="eastAsia"/>
          <w:bCs/>
          <w:szCs w:val="21"/>
          <w:lang w:val="zh-CN"/>
        </w:rPr>
        <w:t>标志的支撑形式主要为悬臂式及单柱式。标志的立柱以连接件均采用</w:t>
      </w:r>
      <w:r>
        <w:rPr>
          <w:rFonts w:hAnsi="宋体" w:cs="楷体_GB2312" w:hint="eastAsia"/>
          <w:bCs/>
          <w:szCs w:val="21"/>
          <w:lang w:val="zh-CN"/>
        </w:rPr>
        <w:t>45</w:t>
      </w:r>
      <w:r>
        <w:rPr>
          <w:rFonts w:hAnsi="宋体" w:cs="楷体_GB2312" w:hint="eastAsia"/>
          <w:bCs/>
          <w:szCs w:val="21"/>
          <w:lang w:val="zh-CN"/>
        </w:rPr>
        <w:t>号钢，所有钢材均采用热浸镀锌防腐处理，型钢及钢板表面镀锌量</w:t>
      </w:r>
      <w:r>
        <w:rPr>
          <w:rFonts w:hAnsi="宋体" w:cs="楷体_GB2312" w:hint="eastAsia"/>
          <w:bCs/>
          <w:szCs w:val="21"/>
          <w:lang w:val="zh-CN"/>
        </w:rPr>
        <w:t>600g/m</w:t>
      </w:r>
      <w:r>
        <w:rPr>
          <w:rFonts w:hAnsi="宋体" w:cs="楷体_GB2312" w:hint="eastAsia"/>
          <w:bCs/>
          <w:szCs w:val="21"/>
          <w:lang w:val="zh-CN"/>
        </w:rPr>
        <w:t>²，紧固件表面镀锌量</w:t>
      </w:r>
      <w:r>
        <w:rPr>
          <w:rFonts w:hAnsi="宋体" w:cs="楷体_GB2312" w:hint="eastAsia"/>
          <w:bCs/>
          <w:szCs w:val="21"/>
          <w:lang w:val="zh-CN"/>
        </w:rPr>
        <w:t xml:space="preserve">350 </w:t>
      </w:r>
      <w:r>
        <w:rPr>
          <w:rFonts w:hAnsi="宋体" w:cs="楷体_GB2312" w:hint="eastAsia"/>
          <w:bCs/>
          <w:szCs w:val="21"/>
          <w:lang w:val="zh-CN"/>
        </w:rPr>
        <w:t>g/m</w:t>
      </w:r>
      <w:r>
        <w:rPr>
          <w:rFonts w:hAnsi="宋体" w:cs="楷体_GB2312" w:hint="eastAsia"/>
          <w:bCs/>
          <w:szCs w:val="21"/>
          <w:lang w:val="zh-CN"/>
        </w:rPr>
        <w:t>²。焊条采用</w:t>
      </w:r>
      <w:r>
        <w:rPr>
          <w:rFonts w:hAnsi="宋体" w:cs="楷体_GB2312" w:hint="eastAsia"/>
          <w:bCs/>
          <w:szCs w:val="21"/>
          <w:lang w:val="zh-CN"/>
        </w:rPr>
        <w:t>T42</w:t>
      </w:r>
      <w:r>
        <w:rPr>
          <w:rFonts w:hAnsi="宋体" w:cs="楷体_GB2312" w:hint="eastAsia"/>
          <w:bCs/>
          <w:szCs w:val="21"/>
          <w:lang w:val="zh-CN"/>
        </w:rPr>
        <w:t>。标志基础采用</w:t>
      </w:r>
      <w:r>
        <w:rPr>
          <w:rFonts w:hAnsi="宋体" w:cs="楷体_GB2312" w:hint="eastAsia"/>
          <w:bCs/>
          <w:szCs w:val="21"/>
          <w:lang w:val="zh-CN"/>
        </w:rPr>
        <w:t>C25</w:t>
      </w:r>
      <w:r>
        <w:rPr>
          <w:rFonts w:hAnsi="宋体" w:cs="楷体_GB2312" w:hint="eastAsia"/>
          <w:bCs/>
          <w:szCs w:val="21"/>
          <w:lang w:val="zh-CN"/>
        </w:rPr>
        <w:t>混凝土，根据版面大小及地基承载力决定其尺寸及埋置深度，具体</w:t>
      </w:r>
      <w:proofErr w:type="gramStart"/>
      <w:r>
        <w:rPr>
          <w:rFonts w:hAnsi="宋体" w:cs="楷体_GB2312" w:hint="eastAsia"/>
          <w:bCs/>
          <w:szCs w:val="21"/>
          <w:lang w:val="zh-CN"/>
        </w:rPr>
        <w:t>见标志</w:t>
      </w:r>
      <w:proofErr w:type="gramEnd"/>
      <w:r>
        <w:rPr>
          <w:rFonts w:hAnsi="宋体" w:cs="楷体_GB2312" w:hint="eastAsia"/>
          <w:bCs/>
          <w:szCs w:val="21"/>
          <w:lang w:val="zh-CN"/>
        </w:rPr>
        <w:t>结构设计图。</w:t>
      </w:r>
    </w:p>
    <w:p w:rsidR="00D91FE7" w:rsidRDefault="00D91FE7">
      <w:pPr>
        <w:ind w:firstLine="480"/>
        <w:rPr>
          <w:lang w:val="zh-CN" w:bidi="zh-CN"/>
        </w:rPr>
      </w:pPr>
    </w:p>
    <w:p w:rsidR="00D91FE7" w:rsidRDefault="007D6A1A">
      <w:pPr>
        <w:pStyle w:val="20"/>
        <w:rPr>
          <w:lang w:val="zh-CN" w:bidi="zh-CN"/>
        </w:rPr>
      </w:pPr>
      <w:bookmarkStart w:id="22" w:name="_Toc3993"/>
      <w:r>
        <w:rPr>
          <w:rFonts w:hint="eastAsia"/>
          <w:lang w:val="zh-CN" w:bidi="zh-CN"/>
        </w:rPr>
        <w:t>采购需求清单</w:t>
      </w:r>
      <w:bookmarkEnd w:id="22"/>
    </w:p>
    <w:tbl>
      <w:tblPr>
        <w:tblW w:w="8922" w:type="dxa"/>
        <w:tblInd w:w="-402" w:type="dxa"/>
        <w:tblCellMar>
          <w:left w:w="0" w:type="dxa"/>
          <w:right w:w="0" w:type="dxa"/>
        </w:tblCellMar>
        <w:tblLook w:val="04A0" w:firstRow="1" w:lastRow="0" w:firstColumn="1" w:lastColumn="0" w:noHBand="0" w:noVBand="1"/>
      </w:tblPr>
      <w:tblGrid>
        <w:gridCol w:w="820"/>
        <w:gridCol w:w="1890"/>
        <w:gridCol w:w="4512"/>
        <w:gridCol w:w="700"/>
        <w:gridCol w:w="1000"/>
      </w:tblGrid>
      <w:tr w:rsidR="00D91FE7">
        <w:trPr>
          <w:trHeight w:val="420"/>
        </w:trPr>
        <w:tc>
          <w:tcPr>
            <w:tcW w:w="8922" w:type="dxa"/>
            <w:gridSpan w:val="5"/>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422"/>
              <w:jc w:val="center"/>
              <w:textAlignment w:val="center"/>
              <w:rPr>
                <w:rFonts w:hAnsi="宋体" w:cs="宋体"/>
                <w:b/>
                <w:sz w:val="21"/>
                <w:szCs w:val="21"/>
              </w:rPr>
            </w:pPr>
            <w:r>
              <w:rPr>
                <w:rFonts w:hAnsi="宋体" w:cs="宋体" w:hint="eastAsia"/>
                <w:b/>
                <w:kern w:val="0"/>
                <w:sz w:val="21"/>
                <w:szCs w:val="21"/>
                <w:lang w:bidi="ar"/>
              </w:rPr>
              <w:t>设备清单</w:t>
            </w:r>
          </w:p>
        </w:tc>
      </w:tr>
      <w:tr w:rsidR="00D91FE7">
        <w:trPr>
          <w:trHeight w:val="600"/>
        </w:trPr>
        <w:tc>
          <w:tcPr>
            <w:tcW w:w="8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D91FE7" w:rsidRDefault="007D6A1A">
            <w:pPr>
              <w:widowControl/>
              <w:ind w:firstLineChars="0" w:firstLine="0"/>
              <w:jc w:val="center"/>
              <w:textAlignment w:val="center"/>
              <w:rPr>
                <w:rFonts w:hAnsi="宋体" w:cs="宋体"/>
                <w:sz w:val="21"/>
                <w:szCs w:val="21"/>
              </w:rPr>
            </w:pPr>
            <w:r>
              <w:rPr>
                <w:rFonts w:hAnsi="宋体" w:cs="宋体" w:hint="eastAsia"/>
                <w:kern w:val="0"/>
                <w:sz w:val="21"/>
                <w:szCs w:val="21"/>
                <w:lang w:bidi="ar"/>
              </w:rPr>
              <w:lastRenderedPageBreak/>
              <w:t>序号</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D91FE7" w:rsidRDefault="007D6A1A">
            <w:pPr>
              <w:widowControl/>
              <w:ind w:firstLineChars="0" w:firstLine="0"/>
              <w:jc w:val="center"/>
              <w:textAlignment w:val="center"/>
              <w:rPr>
                <w:rFonts w:hAnsi="宋体" w:cs="宋体"/>
                <w:sz w:val="21"/>
                <w:szCs w:val="21"/>
              </w:rPr>
            </w:pPr>
            <w:r>
              <w:rPr>
                <w:rFonts w:hAnsi="宋体" w:cs="宋体" w:hint="eastAsia"/>
                <w:kern w:val="0"/>
                <w:sz w:val="21"/>
                <w:szCs w:val="21"/>
                <w:lang w:bidi="ar"/>
              </w:rPr>
              <w:t>名称</w:t>
            </w:r>
          </w:p>
        </w:tc>
        <w:tc>
          <w:tcPr>
            <w:tcW w:w="451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D91FE7" w:rsidRDefault="007D6A1A">
            <w:pPr>
              <w:widowControl/>
              <w:ind w:firstLineChars="0" w:firstLine="0"/>
              <w:jc w:val="center"/>
              <w:textAlignment w:val="center"/>
              <w:rPr>
                <w:rFonts w:hAnsi="宋体" w:cs="宋体"/>
                <w:sz w:val="21"/>
                <w:szCs w:val="21"/>
              </w:rPr>
            </w:pPr>
            <w:r>
              <w:rPr>
                <w:rFonts w:hAnsi="宋体" w:cs="宋体" w:hint="eastAsia"/>
                <w:kern w:val="0"/>
                <w:sz w:val="21"/>
                <w:szCs w:val="21"/>
                <w:lang w:bidi="ar"/>
              </w:rPr>
              <w:t>规格型号</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D91FE7" w:rsidRDefault="007D6A1A">
            <w:pPr>
              <w:widowControl/>
              <w:ind w:firstLineChars="0" w:firstLine="0"/>
              <w:jc w:val="center"/>
              <w:textAlignment w:val="center"/>
              <w:rPr>
                <w:rFonts w:hAnsi="宋体" w:cs="宋体"/>
                <w:sz w:val="21"/>
                <w:szCs w:val="21"/>
              </w:rPr>
            </w:pPr>
            <w:r>
              <w:rPr>
                <w:rFonts w:hAnsi="宋体" w:cs="宋体" w:hint="eastAsia"/>
                <w:kern w:val="0"/>
                <w:sz w:val="21"/>
                <w:szCs w:val="21"/>
                <w:lang w:bidi="ar"/>
              </w:rPr>
              <w:t>单位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D91FE7" w:rsidRDefault="007D6A1A">
            <w:pPr>
              <w:widowControl/>
              <w:ind w:firstLineChars="0" w:firstLine="0"/>
              <w:jc w:val="center"/>
              <w:textAlignment w:val="center"/>
              <w:rPr>
                <w:rFonts w:hAnsi="宋体" w:cs="宋体"/>
                <w:sz w:val="21"/>
                <w:szCs w:val="21"/>
              </w:rPr>
            </w:pPr>
            <w:r>
              <w:rPr>
                <w:rFonts w:hAnsi="宋体" w:cs="宋体" w:hint="eastAsia"/>
                <w:kern w:val="0"/>
                <w:sz w:val="21"/>
                <w:szCs w:val="21"/>
                <w:lang w:bidi="ar"/>
              </w:rPr>
              <w:t>数量</w:t>
            </w:r>
          </w:p>
        </w:tc>
      </w:tr>
      <w:tr w:rsidR="00D91FE7">
        <w:trPr>
          <w:trHeight w:val="360"/>
        </w:trPr>
        <w:tc>
          <w:tcPr>
            <w:tcW w:w="8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1</w:t>
            </w:r>
          </w:p>
        </w:tc>
        <w:tc>
          <w:tcPr>
            <w:tcW w:w="1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防护栏杆</w:t>
            </w:r>
          </w:p>
        </w:tc>
        <w:tc>
          <w:tcPr>
            <w:tcW w:w="45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京式护栏，塑钢护栏，</w:t>
            </w:r>
            <w:r>
              <w:rPr>
                <w:rFonts w:hAnsi="宋体" w:cs="宋体" w:hint="eastAsia"/>
                <w:kern w:val="0"/>
                <w:sz w:val="21"/>
                <w:szCs w:val="21"/>
                <w:lang w:bidi="ar"/>
              </w:rPr>
              <w:t>PVC-300cmX120cm</w:t>
            </w:r>
          </w:p>
        </w:tc>
        <w:tc>
          <w:tcPr>
            <w:tcW w:w="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米</w:t>
            </w: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6098</w:t>
            </w:r>
          </w:p>
        </w:tc>
      </w:tr>
      <w:tr w:rsidR="00D91FE7">
        <w:trPr>
          <w:trHeight w:val="360"/>
        </w:trPr>
        <w:tc>
          <w:tcPr>
            <w:tcW w:w="8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2</w:t>
            </w:r>
          </w:p>
        </w:tc>
        <w:tc>
          <w:tcPr>
            <w:tcW w:w="1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防护栏杆</w:t>
            </w:r>
          </w:p>
        </w:tc>
        <w:tc>
          <w:tcPr>
            <w:tcW w:w="45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塑钢护栏，</w:t>
            </w:r>
            <w:r>
              <w:rPr>
                <w:rFonts w:hAnsi="宋体" w:cs="宋体" w:hint="eastAsia"/>
                <w:kern w:val="0"/>
                <w:sz w:val="21"/>
                <w:szCs w:val="21"/>
                <w:lang w:bidi="ar"/>
              </w:rPr>
              <w:t>PVC-300cmX100cm</w:t>
            </w:r>
          </w:p>
        </w:tc>
        <w:tc>
          <w:tcPr>
            <w:tcW w:w="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米</w:t>
            </w: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217</w:t>
            </w:r>
          </w:p>
        </w:tc>
      </w:tr>
      <w:tr w:rsidR="00D91FE7">
        <w:trPr>
          <w:trHeight w:val="360"/>
        </w:trPr>
        <w:tc>
          <w:tcPr>
            <w:tcW w:w="8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3</w:t>
            </w:r>
          </w:p>
        </w:tc>
        <w:tc>
          <w:tcPr>
            <w:tcW w:w="1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隔离墩柱</w:t>
            </w:r>
          </w:p>
        </w:tc>
        <w:tc>
          <w:tcPr>
            <w:tcW w:w="45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304</w:t>
            </w:r>
            <w:r>
              <w:rPr>
                <w:rFonts w:hAnsi="宋体" w:cs="宋体" w:hint="eastAsia"/>
                <w:kern w:val="0"/>
                <w:sz w:val="21"/>
                <w:szCs w:val="21"/>
                <w:lang w:bidi="ar"/>
              </w:rPr>
              <w:t>不锈钢管隔离墩，</w:t>
            </w:r>
            <w:r>
              <w:rPr>
                <w:rFonts w:hAnsi="宋体" w:cs="宋体" w:hint="eastAsia"/>
                <w:kern w:val="0"/>
                <w:sz w:val="21"/>
                <w:szCs w:val="21"/>
                <w:lang w:bidi="ar"/>
              </w:rPr>
              <w:t>159*600*5mm</w:t>
            </w:r>
          </w:p>
        </w:tc>
        <w:tc>
          <w:tcPr>
            <w:tcW w:w="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套</w:t>
            </w: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80</w:t>
            </w:r>
          </w:p>
        </w:tc>
      </w:tr>
      <w:tr w:rsidR="00D91FE7">
        <w:trPr>
          <w:trHeight w:val="360"/>
        </w:trPr>
        <w:tc>
          <w:tcPr>
            <w:tcW w:w="8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4</w:t>
            </w:r>
          </w:p>
        </w:tc>
        <w:tc>
          <w:tcPr>
            <w:tcW w:w="1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路口</w:t>
            </w:r>
            <w:proofErr w:type="gramStart"/>
            <w:r>
              <w:rPr>
                <w:rFonts w:hAnsi="宋体" w:cs="宋体" w:hint="eastAsia"/>
                <w:kern w:val="0"/>
                <w:sz w:val="21"/>
                <w:szCs w:val="21"/>
                <w:lang w:bidi="ar"/>
              </w:rPr>
              <w:t>爆</w:t>
            </w:r>
            <w:proofErr w:type="gramEnd"/>
            <w:r>
              <w:rPr>
                <w:rFonts w:hAnsi="宋体" w:cs="宋体" w:hint="eastAsia"/>
                <w:kern w:val="0"/>
                <w:sz w:val="21"/>
                <w:szCs w:val="21"/>
                <w:lang w:bidi="ar"/>
              </w:rPr>
              <w:t>闪灯</w:t>
            </w:r>
          </w:p>
        </w:tc>
        <w:tc>
          <w:tcPr>
            <w:tcW w:w="45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 xml:space="preserve">定制　</w:t>
            </w:r>
          </w:p>
        </w:tc>
        <w:tc>
          <w:tcPr>
            <w:tcW w:w="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套</w:t>
            </w: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17</w:t>
            </w:r>
          </w:p>
        </w:tc>
      </w:tr>
      <w:tr w:rsidR="00D91FE7">
        <w:trPr>
          <w:trHeight w:val="360"/>
        </w:trPr>
        <w:tc>
          <w:tcPr>
            <w:tcW w:w="8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5</w:t>
            </w:r>
          </w:p>
        </w:tc>
        <w:tc>
          <w:tcPr>
            <w:tcW w:w="1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指路标志</w:t>
            </w:r>
          </w:p>
        </w:tc>
        <w:tc>
          <w:tcPr>
            <w:tcW w:w="45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版面：</w:t>
            </w:r>
            <w:r>
              <w:rPr>
                <w:rFonts w:hAnsi="宋体" w:cs="宋体" w:hint="eastAsia"/>
                <w:kern w:val="0"/>
                <w:sz w:val="21"/>
                <w:szCs w:val="21"/>
                <w:lang w:bidi="ar"/>
              </w:rPr>
              <w:t>4000*3000</w:t>
            </w:r>
            <w:r>
              <w:rPr>
                <w:rFonts w:hAnsi="宋体" w:cs="宋体" w:hint="eastAsia"/>
                <w:kern w:val="0"/>
                <w:sz w:val="21"/>
                <w:szCs w:val="21"/>
                <w:lang w:bidi="ar"/>
              </w:rPr>
              <w:t>，版面信息参考图纸，杆件</w:t>
            </w:r>
            <w:r>
              <w:rPr>
                <w:rFonts w:hAnsi="宋体" w:cs="宋体" w:hint="eastAsia"/>
                <w:kern w:val="0"/>
                <w:sz w:val="21"/>
                <w:szCs w:val="21"/>
                <w:lang w:bidi="ar"/>
              </w:rPr>
              <w:t>3F</w:t>
            </w:r>
            <w:r>
              <w:rPr>
                <w:rFonts w:hAnsi="宋体" w:cs="宋体" w:hint="eastAsia"/>
                <w:kern w:val="0"/>
                <w:sz w:val="21"/>
                <w:szCs w:val="21"/>
                <w:lang w:bidi="ar"/>
              </w:rPr>
              <w:t>，高</w:t>
            </w:r>
            <w:r>
              <w:rPr>
                <w:rFonts w:hAnsi="宋体" w:cs="宋体" w:hint="eastAsia"/>
                <w:kern w:val="0"/>
                <w:sz w:val="21"/>
                <w:szCs w:val="21"/>
                <w:lang w:bidi="ar"/>
              </w:rPr>
              <w:t>8.5</w:t>
            </w:r>
            <w:r>
              <w:rPr>
                <w:rFonts w:hAnsi="宋体" w:cs="宋体" w:hint="eastAsia"/>
                <w:kern w:val="0"/>
                <w:sz w:val="21"/>
                <w:szCs w:val="21"/>
                <w:lang w:bidi="ar"/>
              </w:rPr>
              <w:t>米，净空不低于</w:t>
            </w:r>
            <w:r>
              <w:rPr>
                <w:rFonts w:hAnsi="宋体" w:cs="宋体" w:hint="eastAsia"/>
                <w:kern w:val="0"/>
                <w:sz w:val="21"/>
                <w:szCs w:val="21"/>
                <w:lang w:bidi="ar"/>
              </w:rPr>
              <w:t>5.5</w:t>
            </w:r>
            <w:r>
              <w:rPr>
                <w:rFonts w:hAnsi="宋体" w:cs="宋体" w:hint="eastAsia"/>
                <w:kern w:val="0"/>
                <w:sz w:val="21"/>
                <w:szCs w:val="21"/>
                <w:lang w:bidi="ar"/>
              </w:rPr>
              <w:t>米。含钢筋笼及杆件基础，采用</w:t>
            </w:r>
            <w:r>
              <w:rPr>
                <w:rFonts w:hAnsi="宋体" w:cs="宋体" w:hint="eastAsia"/>
                <w:kern w:val="0"/>
                <w:sz w:val="21"/>
                <w:szCs w:val="21"/>
                <w:lang w:bidi="ar"/>
              </w:rPr>
              <w:t>C30</w:t>
            </w:r>
            <w:proofErr w:type="gramStart"/>
            <w:r>
              <w:rPr>
                <w:rFonts w:hAnsi="宋体" w:cs="宋体" w:hint="eastAsia"/>
                <w:kern w:val="0"/>
                <w:sz w:val="21"/>
                <w:szCs w:val="21"/>
                <w:lang w:bidi="ar"/>
              </w:rPr>
              <w:t>商混</w:t>
            </w:r>
            <w:proofErr w:type="gramEnd"/>
          </w:p>
        </w:tc>
        <w:tc>
          <w:tcPr>
            <w:tcW w:w="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套</w:t>
            </w: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26</w:t>
            </w:r>
          </w:p>
        </w:tc>
      </w:tr>
      <w:tr w:rsidR="00D91FE7">
        <w:trPr>
          <w:trHeight w:val="360"/>
        </w:trPr>
        <w:tc>
          <w:tcPr>
            <w:tcW w:w="8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6</w:t>
            </w:r>
          </w:p>
        </w:tc>
        <w:tc>
          <w:tcPr>
            <w:tcW w:w="1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分车道指示标志</w:t>
            </w:r>
          </w:p>
        </w:tc>
        <w:tc>
          <w:tcPr>
            <w:tcW w:w="45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共</w:t>
            </w:r>
            <w:r>
              <w:rPr>
                <w:rFonts w:hAnsi="宋体" w:cs="宋体" w:hint="eastAsia"/>
                <w:kern w:val="0"/>
                <w:sz w:val="21"/>
                <w:szCs w:val="21"/>
                <w:lang w:bidi="ar"/>
              </w:rPr>
              <w:t>97</w:t>
            </w:r>
            <w:r>
              <w:rPr>
                <w:rFonts w:hAnsi="宋体" w:cs="宋体" w:hint="eastAsia"/>
                <w:kern w:val="0"/>
                <w:sz w:val="21"/>
                <w:szCs w:val="21"/>
                <w:lang w:bidi="ar"/>
              </w:rPr>
              <w:t>套</w:t>
            </w:r>
            <w:r>
              <w:rPr>
                <w:rFonts w:hAnsi="宋体" w:cs="宋体" w:hint="eastAsia"/>
                <w:kern w:val="0"/>
                <w:sz w:val="21"/>
                <w:szCs w:val="21"/>
                <w:lang w:bidi="ar"/>
              </w:rPr>
              <w:t>1500*1000</w:t>
            </w:r>
            <w:r>
              <w:rPr>
                <w:rFonts w:hAnsi="宋体" w:cs="宋体" w:hint="eastAsia"/>
                <w:kern w:val="0"/>
                <w:sz w:val="21"/>
                <w:szCs w:val="21"/>
                <w:lang w:bidi="ar"/>
              </w:rPr>
              <w:t>版面，杆件净空不低于</w:t>
            </w:r>
            <w:r>
              <w:rPr>
                <w:rFonts w:hAnsi="宋体" w:cs="宋体" w:hint="eastAsia"/>
                <w:kern w:val="0"/>
                <w:sz w:val="21"/>
                <w:szCs w:val="21"/>
                <w:lang w:bidi="ar"/>
              </w:rPr>
              <w:t>5.5</w:t>
            </w:r>
            <w:r>
              <w:rPr>
                <w:rFonts w:hAnsi="宋体" w:cs="宋体" w:hint="eastAsia"/>
                <w:kern w:val="0"/>
                <w:sz w:val="21"/>
                <w:szCs w:val="21"/>
                <w:lang w:bidi="ar"/>
              </w:rPr>
              <w:t>米，含杆件基础及钢筋笼，</w:t>
            </w:r>
            <w:r>
              <w:rPr>
                <w:rFonts w:hAnsi="宋体" w:cs="宋体" w:hint="eastAsia"/>
                <w:kern w:val="0"/>
                <w:sz w:val="21"/>
                <w:szCs w:val="21"/>
                <w:lang w:bidi="ar"/>
              </w:rPr>
              <w:t>C30</w:t>
            </w:r>
            <w:proofErr w:type="gramStart"/>
            <w:r>
              <w:rPr>
                <w:rFonts w:hAnsi="宋体" w:cs="宋体" w:hint="eastAsia"/>
                <w:kern w:val="0"/>
                <w:sz w:val="21"/>
                <w:szCs w:val="21"/>
                <w:lang w:bidi="ar"/>
              </w:rPr>
              <w:t>商混</w:t>
            </w:r>
            <w:proofErr w:type="gramEnd"/>
          </w:p>
        </w:tc>
        <w:tc>
          <w:tcPr>
            <w:tcW w:w="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套</w:t>
            </w: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26</w:t>
            </w:r>
          </w:p>
        </w:tc>
      </w:tr>
      <w:tr w:rsidR="00D91FE7">
        <w:trPr>
          <w:trHeight w:val="360"/>
        </w:trPr>
        <w:tc>
          <w:tcPr>
            <w:tcW w:w="8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7</w:t>
            </w:r>
          </w:p>
        </w:tc>
        <w:tc>
          <w:tcPr>
            <w:tcW w:w="1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限速标志、禁止停车标志</w:t>
            </w:r>
          </w:p>
        </w:tc>
        <w:tc>
          <w:tcPr>
            <w:tcW w:w="45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直径</w:t>
            </w:r>
            <w:r>
              <w:rPr>
                <w:rFonts w:hAnsi="宋体" w:cs="宋体" w:hint="eastAsia"/>
                <w:kern w:val="0"/>
                <w:sz w:val="21"/>
                <w:szCs w:val="21"/>
                <w:lang w:bidi="ar"/>
              </w:rPr>
              <w:t>80</w:t>
            </w:r>
            <w:r>
              <w:rPr>
                <w:rFonts w:hAnsi="宋体" w:cs="宋体" w:hint="eastAsia"/>
                <w:kern w:val="0"/>
                <w:sz w:val="21"/>
                <w:szCs w:val="21"/>
                <w:lang w:bidi="ar"/>
              </w:rPr>
              <w:t>，挂在信号灯杆件上，如路口没有信号灯杆件这单独设置独立杆件，每根杆件挂</w:t>
            </w:r>
            <w:r>
              <w:rPr>
                <w:rFonts w:hAnsi="宋体" w:cs="宋体" w:hint="eastAsia"/>
                <w:kern w:val="0"/>
                <w:sz w:val="21"/>
                <w:szCs w:val="21"/>
                <w:lang w:bidi="ar"/>
              </w:rPr>
              <w:t>2</w:t>
            </w:r>
            <w:r>
              <w:rPr>
                <w:rFonts w:hAnsi="宋体" w:cs="宋体" w:hint="eastAsia"/>
                <w:kern w:val="0"/>
                <w:sz w:val="21"/>
                <w:szCs w:val="21"/>
                <w:lang w:bidi="ar"/>
              </w:rPr>
              <w:t>套标志牌，</w:t>
            </w:r>
            <w:proofErr w:type="gramStart"/>
            <w:r>
              <w:rPr>
                <w:rFonts w:hAnsi="宋体" w:cs="宋体" w:hint="eastAsia"/>
                <w:kern w:val="0"/>
                <w:sz w:val="21"/>
                <w:szCs w:val="21"/>
                <w:lang w:bidi="ar"/>
              </w:rPr>
              <w:t>含基础</w:t>
            </w:r>
            <w:proofErr w:type="gramEnd"/>
            <w:r>
              <w:rPr>
                <w:rFonts w:hAnsi="宋体" w:cs="宋体" w:hint="eastAsia"/>
                <w:kern w:val="0"/>
                <w:sz w:val="21"/>
                <w:szCs w:val="21"/>
                <w:lang w:bidi="ar"/>
              </w:rPr>
              <w:t>和钢筋笼</w:t>
            </w:r>
          </w:p>
        </w:tc>
        <w:tc>
          <w:tcPr>
            <w:tcW w:w="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套</w:t>
            </w: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26</w:t>
            </w:r>
          </w:p>
        </w:tc>
      </w:tr>
      <w:tr w:rsidR="00D91FE7">
        <w:trPr>
          <w:trHeight w:val="360"/>
        </w:trPr>
        <w:tc>
          <w:tcPr>
            <w:tcW w:w="8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8</w:t>
            </w:r>
          </w:p>
        </w:tc>
        <w:tc>
          <w:tcPr>
            <w:tcW w:w="1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机动车靠左侧道路行驶标志、非机动车靠右侧道路行驶标志</w:t>
            </w:r>
          </w:p>
        </w:tc>
        <w:tc>
          <w:tcPr>
            <w:tcW w:w="45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直径</w:t>
            </w:r>
            <w:r>
              <w:rPr>
                <w:rFonts w:hAnsi="宋体" w:cs="宋体" w:hint="eastAsia"/>
                <w:kern w:val="0"/>
                <w:sz w:val="21"/>
                <w:szCs w:val="21"/>
                <w:lang w:bidi="ar"/>
              </w:rPr>
              <w:t>80</w:t>
            </w:r>
            <w:r>
              <w:rPr>
                <w:rFonts w:hAnsi="宋体" w:cs="宋体" w:hint="eastAsia"/>
                <w:kern w:val="0"/>
                <w:sz w:val="21"/>
                <w:szCs w:val="21"/>
                <w:lang w:bidi="ar"/>
              </w:rPr>
              <w:t>，挂在信号灯杆件上，如路口没有信号灯杆件这单独设置独立杆件，每根杆件挂</w:t>
            </w:r>
            <w:r>
              <w:rPr>
                <w:rFonts w:hAnsi="宋体" w:cs="宋体" w:hint="eastAsia"/>
                <w:kern w:val="0"/>
                <w:sz w:val="21"/>
                <w:szCs w:val="21"/>
                <w:lang w:bidi="ar"/>
              </w:rPr>
              <w:t>2</w:t>
            </w:r>
            <w:r>
              <w:rPr>
                <w:rFonts w:hAnsi="宋体" w:cs="宋体" w:hint="eastAsia"/>
                <w:kern w:val="0"/>
                <w:sz w:val="21"/>
                <w:szCs w:val="21"/>
                <w:lang w:bidi="ar"/>
              </w:rPr>
              <w:t>套标志牌，</w:t>
            </w:r>
            <w:proofErr w:type="gramStart"/>
            <w:r>
              <w:rPr>
                <w:rFonts w:hAnsi="宋体" w:cs="宋体" w:hint="eastAsia"/>
                <w:kern w:val="0"/>
                <w:sz w:val="21"/>
                <w:szCs w:val="21"/>
                <w:lang w:bidi="ar"/>
              </w:rPr>
              <w:t>含基础</w:t>
            </w:r>
            <w:proofErr w:type="gramEnd"/>
            <w:r>
              <w:rPr>
                <w:rFonts w:hAnsi="宋体" w:cs="宋体" w:hint="eastAsia"/>
                <w:kern w:val="0"/>
                <w:sz w:val="21"/>
                <w:szCs w:val="21"/>
                <w:lang w:bidi="ar"/>
              </w:rPr>
              <w:t>和钢筋笼</w:t>
            </w:r>
          </w:p>
        </w:tc>
        <w:tc>
          <w:tcPr>
            <w:tcW w:w="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套</w:t>
            </w: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32</w:t>
            </w:r>
          </w:p>
        </w:tc>
      </w:tr>
      <w:tr w:rsidR="00D91FE7">
        <w:trPr>
          <w:trHeight w:val="360"/>
        </w:trPr>
        <w:tc>
          <w:tcPr>
            <w:tcW w:w="8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9</w:t>
            </w:r>
          </w:p>
        </w:tc>
        <w:tc>
          <w:tcPr>
            <w:tcW w:w="1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禁止标志、禁止左转标志</w:t>
            </w:r>
          </w:p>
        </w:tc>
        <w:tc>
          <w:tcPr>
            <w:tcW w:w="45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直径</w:t>
            </w:r>
            <w:r>
              <w:rPr>
                <w:rFonts w:hAnsi="宋体" w:cs="宋体" w:hint="eastAsia"/>
                <w:kern w:val="0"/>
                <w:sz w:val="21"/>
                <w:szCs w:val="21"/>
                <w:lang w:bidi="ar"/>
              </w:rPr>
              <w:t>80</w:t>
            </w:r>
            <w:r>
              <w:rPr>
                <w:rFonts w:hAnsi="宋体" w:cs="宋体" w:hint="eastAsia"/>
                <w:kern w:val="0"/>
                <w:sz w:val="21"/>
                <w:szCs w:val="21"/>
                <w:lang w:bidi="ar"/>
              </w:rPr>
              <w:t>，</w:t>
            </w:r>
            <w:r>
              <w:rPr>
                <w:rFonts w:hAnsi="宋体" w:cs="宋体" w:hint="eastAsia"/>
                <w:kern w:val="0"/>
                <w:sz w:val="21"/>
                <w:szCs w:val="21"/>
                <w:lang w:bidi="ar"/>
              </w:rPr>
              <w:t>Z</w:t>
            </w:r>
            <w:r>
              <w:rPr>
                <w:rFonts w:hAnsi="宋体" w:cs="宋体" w:hint="eastAsia"/>
                <w:kern w:val="0"/>
                <w:sz w:val="21"/>
                <w:szCs w:val="21"/>
                <w:lang w:bidi="ar"/>
              </w:rPr>
              <w:t>φ</w:t>
            </w:r>
            <w:r>
              <w:rPr>
                <w:rFonts w:hAnsi="宋体" w:cs="宋体" w:hint="eastAsia"/>
                <w:kern w:val="0"/>
                <w:sz w:val="21"/>
                <w:szCs w:val="21"/>
                <w:lang w:bidi="ar"/>
              </w:rPr>
              <w:t>88.5-3400</w:t>
            </w:r>
            <w:r>
              <w:rPr>
                <w:rFonts w:hAnsi="宋体" w:cs="宋体" w:hint="eastAsia"/>
                <w:kern w:val="0"/>
                <w:sz w:val="21"/>
                <w:szCs w:val="21"/>
                <w:lang w:bidi="ar"/>
              </w:rPr>
              <w:t>；直标杆，每根杆件挂</w:t>
            </w:r>
            <w:r>
              <w:rPr>
                <w:rFonts w:hAnsi="宋体" w:cs="宋体" w:hint="eastAsia"/>
                <w:kern w:val="0"/>
                <w:sz w:val="21"/>
                <w:szCs w:val="21"/>
                <w:lang w:bidi="ar"/>
              </w:rPr>
              <w:t>2</w:t>
            </w:r>
            <w:r>
              <w:rPr>
                <w:rFonts w:hAnsi="宋体" w:cs="宋体" w:hint="eastAsia"/>
                <w:kern w:val="0"/>
                <w:sz w:val="21"/>
                <w:szCs w:val="21"/>
                <w:lang w:bidi="ar"/>
              </w:rPr>
              <w:t>套标志牌，</w:t>
            </w:r>
            <w:proofErr w:type="gramStart"/>
            <w:r>
              <w:rPr>
                <w:rFonts w:hAnsi="宋体" w:cs="宋体" w:hint="eastAsia"/>
                <w:kern w:val="0"/>
                <w:sz w:val="21"/>
                <w:szCs w:val="21"/>
                <w:lang w:bidi="ar"/>
              </w:rPr>
              <w:t>含基础</w:t>
            </w:r>
            <w:proofErr w:type="gramEnd"/>
            <w:r>
              <w:rPr>
                <w:rFonts w:hAnsi="宋体" w:cs="宋体" w:hint="eastAsia"/>
                <w:kern w:val="0"/>
                <w:sz w:val="21"/>
                <w:szCs w:val="21"/>
                <w:lang w:bidi="ar"/>
              </w:rPr>
              <w:t>和钢筋笼</w:t>
            </w:r>
          </w:p>
        </w:tc>
        <w:tc>
          <w:tcPr>
            <w:tcW w:w="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套</w:t>
            </w: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18</w:t>
            </w:r>
          </w:p>
        </w:tc>
      </w:tr>
      <w:tr w:rsidR="00D91FE7">
        <w:trPr>
          <w:trHeight w:val="360"/>
        </w:trPr>
        <w:tc>
          <w:tcPr>
            <w:tcW w:w="8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10</w:t>
            </w:r>
          </w:p>
        </w:tc>
        <w:tc>
          <w:tcPr>
            <w:tcW w:w="1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路名牌</w:t>
            </w:r>
          </w:p>
        </w:tc>
        <w:tc>
          <w:tcPr>
            <w:tcW w:w="45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40*135</w:t>
            </w:r>
            <w:r>
              <w:rPr>
                <w:rFonts w:hAnsi="宋体" w:cs="宋体" w:hint="eastAsia"/>
                <w:kern w:val="0"/>
                <w:sz w:val="21"/>
                <w:szCs w:val="21"/>
                <w:lang w:bidi="ar"/>
              </w:rPr>
              <w:t>，</w:t>
            </w:r>
            <w:r>
              <w:rPr>
                <w:rFonts w:hAnsi="宋体" w:cs="宋体" w:hint="eastAsia"/>
                <w:kern w:val="0"/>
                <w:sz w:val="21"/>
                <w:szCs w:val="21"/>
                <w:lang w:bidi="ar"/>
              </w:rPr>
              <w:t>Z</w:t>
            </w:r>
            <w:r>
              <w:rPr>
                <w:rFonts w:hAnsi="宋体" w:cs="宋体" w:hint="eastAsia"/>
                <w:kern w:val="0"/>
                <w:sz w:val="21"/>
                <w:szCs w:val="21"/>
                <w:lang w:bidi="ar"/>
              </w:rPr>
              <w:t>φ</w:t>
            </w:r>
            <w:r>
              <w:rPr>
                <w:rFonts w:hAnsi="宋体" w:cs="宋体" w:hint="eastAsia"/>
                <w:kern w:val="0"/>
                <w:sz w:val="21"/>
                <w:szCs w:val="21"/>
                <w:lang w:bidi="ar"/>
              </w:rPr>
              <w:t>88.5-3403</w:t>
            </w:r>
            <w:r>
              <w:rPr>
                <w:rFonts w:hAnsi="宋体" w:cs="宋体" w:hint="eastAsia"/>
                <w:kern w:val="0"/>
                <w:sz w:val="21"/>
                <w:szCs w:val="21"/>
                <w:lang w:bidi="ar"/>
              </w:rPr>
              <w:t>；直标杆，</w:t>
            </w:r>
            <w:proofErr w:type="gramStart"/>
            <w:r>
              <w:rPr>
                <w:rFonts w:hAnsi="宋体" w:cs="宋体" w:hint="eastAsia"/>
                <w:kern w:val="0"/>
                <w:sz w:val="21"/>
                <w:szCs w:val="21"/>
                <w:lang w:bidi="ar"/>
              </w:rPr>
              <w:t>含基础</w:t>
            </w:r>
            <w:proofErr w:type="gramEnd"/>
          </w:p>
        </w:tc>
        <w:tc>
          <w:tcPr>
            <w:tcW w:w="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套</w:t>
            </w: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26</w:t>
            </w:r>
          </w:p>
        </w:tc>
      </w:tr>
      <w:tr w:rsidR="00D91FE7">
        <w:trPr>
          <w:trHeight w:val="360"/>
        </w:trPr>
        <w:tc>
          <w:tcPr>
            <w:tcW w:w="8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11</w:t>
            </w:r>
          </w:p>
        </w:tc>
        <w:tc>
          <w:tcPr>
            <w:tcW w:w="1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proofErr w:type="gramStart"/>
            <w:r>
              <w:rPr>
                <w:rFonts w:hAnsi="宋体" w:cs="宋体" w:hint="eastAsia"/>
                <w:kern w:val="0"/>
                <w:sz w:val="21"/>
                <w:szCs w:val="21"/>
                <w:lang w:bidi="ar"/>
              </w:rPr>
              <w:t>减速让</w:t>
            </w:r>
            <w:proofErr w:type="gramEnd"/>
            <w:r>
              <w:rPr>
                <w:rFonts w:hAnsi="宋体" w:cs="宋体" w:hint="eastAsia"/>
                <w:kern w:val="0"/>
                <w:sz w:val="21"/>
                <w:szCs w:val="21"/>
                <w:lang w:bidi="ar"/>
              </w:rPr>
              <w:t>行标志</w:t>
            </w:r>
          </w:p>
        </w:tc>
        <w:tc>
          <w:tcPr>
            <w:tcW w:w="45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边长</w:t>
            </w:r>
            <w:r>
              <w:rPr>
                <w:rFonts w:hAnsi="宋体" w:cs="宋体" w:hint="eastAsia"/>
                <w:kern w:val="0"/>
                <w:sz w:val="21"/>
                <w:szCs w:val="21"/>
                <w:lang w:bidi="ar"/>
              </w:rPr>
              <w:t>90</w:t>
            </w:r>
            <w:r>
              <w:rPr>
                <w:rFonts w:hAnsi="宋体" w:cs="宋体" w:hint="eastAsia"/>
                <w:kern w:val="0"/>
                <w:sz w:val="21"/>
                <w:szCs w:val="21"/>
                <w:lang w:bidi="ar"/>
              </w:rPr>
              <w:t>，三角形，</w:t>
            </w:r>
            <w:r>
              <w:rPr>
                <w:rFonts w:hAnsi="宋体" w:cs="宋体" w:hint="eastAsia"/>
                <w:kern w:val="0"/>
                <w:sz w:val="21"/>
                <w:szCs w:val="21"/>
                <w:lang w:bidi="ar"/>
              </w:rPr>
              <w:t>Z</w:t>
            </w:r>
            <w:r>
              <w:rPr>
                <w:rFonts w:hAnsi="宋体" w:cs="宋体" w:hint="eastAsia"/>
                <w:kern w:val="0"/>
                <w:sz w:val="21"/>
                <w:szCs w:val="21"/>
                <w:lang w:bidi="ar"/>
              </w:rPr>
              <w:t>φ</w:t>
            </w:r>
            <w:r>
              <w:rPr>
                <w:rFonts w:hAnsi="宋体" w:cs="宋体" w:hint="eastAsia"/>
                <w:kern w:val="0"/>
                <w:sz w:val="21"/>
                <w:szCs w:val="21"/>
                <w:lang w:bidi="ar"/>
              </w:rPr>
              <w:t>88.5-3400</w:t>
            </w:r>
            <w:r>
              <w:rPr>
                <w:rFonts w:hAnsi="宋体" w:cs="宋体" w:hint="eastAsia"/>
                <w:kern w:val="0"/>
                <w:sz w:val="21"/>
                <w:szCs w:val="21"/>
                <w:lang w:bidi="ar"/>
              </w:rPr>
              <w:t>；直标杆，依据图纸制作，</w:t>
            </w:r>
            <w:proofErr w:type="gramStart"/>
            <w:r>
              <w:rPr>
                <w:rFonts w:hAnsi="宋体" w:cs="宋体" w:hint="eastAsia"/>
                <w:kern w:val="0"/>
                <w:sz w:val="21"/>
                <w:szCs w:val="21"/>
                <w:lang w:bidi="ar"/>
              </w:rPr>
              <w:t>含基础</w:t>
            </w:r>
            <w:proofErr w:type="gramEnd"/>
          </w:p>
        </w:tc>
        <w:tc>
          <w:tcPr>
            <w:tcW w:w="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套</w:t>
            </w: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1</w:t>
            </w:r>
          </w:p>
        </w:tc>
      </w:tr>
      <w:tr w:rsidR="00D91FE7">
        <w:trPr>
          <w:trHeight w:val="360"/>
        </w:trPr>
        <w:tc>
          <w:tcPr>
            <w:tcW w:w="8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12</w:t>
            </w:r>
          </w:p>
        </w:tc>
        <w:tc>
          <w:tcPr>
            <w:tcW w:w="1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注意儿童标志</w:t>
            </w:r>
          </w:p>
        </w:tc>
        <w:tc>
          <w:tcPr>
            <w:tcW w:w="45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边长</w:t>
            </w:r>
            <w:r>
              <w:rPr>
                <w:rFonts w:hAnsi="宋体" w:cs="宋体" w:hint="eastAsia"/>
                <w:kern w:val="0"/>
                <w:sz w:val="21"/>
                <w:szCs w:val="21"/>
                <w:lang w:bidi="ar"/>
              </w:rPr>
              <w:t>90</w:t>
            </w:r>
            <w:r>
              <w:rPr>
                <w:rFonts w:hAnsi="宋体" w:cs="宋体" w:hint="eastAsia"/>
                <w:kern w:val="0"/>
                <w:sz w:val="21"/>
                <w:szCs w:val="21"/>
                <w:lang w:bidi="ar"/>
              </w:rPr>
              <w:t>，三角形，</w:t>
            </w:r>
            <w:r>
              <w:rPr>
                <w:rFonts w:hAnsi="宋体" w:cs="宋体" w:hint="eastAsia"/>
                <w:kern w:val="0"/>
                <w:sz w:val="21"/>
                <w:szCs w:val="21"/>
                <w:lang w:bidi="ar"/>
              </w:rPr>
              <w:t>Z</w:t>
            </w:r>
            <w:r>
              <w:rPr>
                <w:rFonts w:hAnsi="宋体" w:cs="宋体" w:hint="eastAsia"/>
                <w:kern w:val="0"/>
                <w:sz w:val="21"/>
                <w:szCs w:val="21"/>
                <w:lang w:bidi="ar"/>
              </w:rPr>
              <w:t>φ</w:t>
            </w:r>
            <w:r>
              <w:rPr>
                <w:rFonts w:hAnsi="宋体" w:cs="宋体" w:hint="eastAsia"/>
                <w:kern w:val="0"/>
                <w:sz w:val="21"/>
                <w:szCs w:val="21"/>
                <w:lang w:bidi="ar"/>
              </w:rPr>
              <w:t>88.5-3400</w:t>
            </w:r>
            <w:r>
              <w:rPr>
                <w:rFonts w:hAnsi="宋体" w:cs="宋体" w:hint="eastAsia"/>
                <w:kern w:val="0"/>
                <w:sz w:val="21"/>
                <w:szCs w:val="21"/>
                <w:lang w:bidi="ar"/>
              </w:rPr>
              <w:t>；直标杆，依据图纸制作，</w:t>
            </w:r>
            <w:proofErr w:type="gramStart"/>
            <w:r>
              <w:rPr>
                <w:rFonts w:hAnsi="宋体" w:cs="宋体" w:hint="eastAsia"/>
                <w:kern w:val="0"/>
                <w:sz w:val="21"/>
                <w:szCs w:val="21"/>
                <w:lang w:bidi="ar"/>
              </w:rPr>
              <w:t>含基础</w:t>
            </w:r>
            <w:proofErr w:type="gramEnd"/>
          </w:p>
        </w:tc>
        <w:tc>
          <w:tcPr>
            <w:tcW w:w="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套</w:t>
            </w: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1</w:t>
            </w:r>
          </w:p>
        </w:tc>
      </w:tr>
      <w:tr w:rsidR="00D91FE7">
        <w:trPr>
          <w:trHeight w:val="360"/>
        </w:trPr>
        <w:tc>
          <w:tcPr>
            <w:tcW w:w="8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13</w:t>
            </w:r>
          </w:p>
        </w:tc>
        <w:tc>
          <w:tcPr>
            <w:tcW w:w="1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环岛标志</w:t>
            </w:r>
          </w:p>
        </w:tc>
        <w:tc>
          <w:tcPr>
            <w:tcW w:w="45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边长</w:t>
            </w:r>
            <w:r>
              <w:rPr>
                <w:rFonts w:hAnsi="宋体" w:cs="宋体" w:hint="eastAsia"/>
                <w:kern w:val="0"/>
                <w:sz w:val="21"/>
                <w:szCs w:val="21"/>
                <w:lang w:bidi="ar"/>
              </w:rPr>
              <w:t>90</w:t>
            </w:r>
            <w:r>
              <w:rPr>
                <w:rFonts w:hAnsi="宋体" w:cs="宋体" w:hint="eastAsia"/>
                <w:kern w:val="0"/>
                <w:sz w:val="21"/>
                <w:szCs w:val="21"/>
                <w:lang w:bidi="ar"/>
              </w:rPr>
              <w:t>，三角形，</w:t>
            </w:r>
            <w:r>
              <w:rPr>
                <w:rFonts w:hAnsi="宋体" w:cs="宋体" w:hint="eastAsia"/>
                <w:kern w:val="0"/>
                <w:sz w:val="21"/>
                <w:szCs w:val="21"/>
                <w:lang w:bidi="ar"/>
              </w:rPr>
              <w:t>Z</w:t>
            </w:r>
            <w:r>
              <w:rPr>
                <w:rFonts w:hAnsi="宋体" w:cs="宋体" w:hint="eastAsia"/>
                <w:kern w:val="0"/>
                <w:sz w:val="21"/>
                <w:szCs w:val="21"/>
                <w:lang w:bidi="ar"/>
              </w:rPr>
              <w:t>φ</w:t>
            </w:r>
            <w:r>
              <w:rPr>
                <w:rFonts w:hAnsi="宋体" w:cs="宋体" w:hint="eastAsia"/>
                <w:kern w:val="0"/>
                <w:sz w:val="21"/>
                <w:szCs w:val="21"/>
                <w:lang w:bidi="ar"/>
              </w:rPr>
              <w:t>88.5-3400</w:t>
            </w:r>
            <w:r>
              <w:rPr>
                <w:rFonts w:hAnsi="宋体" w:cs="宋体" w:hint="eastAsia"/>
                <w:kern w:val="0"/>
                <w:sz w:val="21"/>
                <w:szCs w:val="21"/>
                <w:lang w:bidi="ar"/>
              </w:rPr>
              <w:t>；直标杆，依据图纸制作，</w:t>
            </w:r>
            <w:proofErr w:type="gramStart"/>
            <w:r>
              <w:rPr>
                <w:rFonts w:hAnsi="宋体" w:cs="宋体" w:hint="eastAsia"/>
                <w:kern w:val="0"/>
                <w:sz w:val="21"/>
                <w:szCs w:val="21"/>
                <w:lang w:bidi="ar"/>
              </w:rPr>
              <w:t>含基础</w:t>
            </w:r>
            <w:proofErr w:type="gramEnd"/>
          </w:p>
        </w:tc>
        <w:tc>
          <w:tcPr>
            <w:tcW w:w="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套</w:t>
            </w: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D91FE7" w:rsidRDefault="007D6A1A">
            <w:pPr>
              <w:widowControl/>
              <w:ind w:firstLineChars="0" w:firstLine="0"/>
              <w:jc w:val="center"/>
              <w:textAlignment w:val="center"/>
              <w:rPr>
                <w:rFonts w:hAnsi="宋体" w:cs="宋体"/>
                <w:kern w:val="0"/>
                <w:sz w:val="21"/>
                <w:szCs w:val="21"/>
                <w:lang w:bidi="ar"/>
              </w:rPr>
            </w:pPr>
            <w:r>
              <w:rPr>
                <w:rFonts w:hAnsi="宋体" w:cs="宋体" w:hint="eastAsia"/>
                <w:kern w:val="0"/>
                <w:sz w:val="21"/>
                <w:szCs w:val="21"/>
                <w:lang w:bidi="ar"/>
              </w:rPr>
              <w:t>1</w:t>
            </w:r>
          </w:p>
        </w:tc>
      </w:tr>
    </w:tbl>
    <w:p w:rsidR="00D91FE7" w:rsidRDefault="00D91FE7">
      <w:pPr>
        <w:ind w:firstLine="480"/>
        <w:rPr>
          <w:lang w:val="zh-CN" w:bidi="zh-CN"/>
        </w:rPr>
      </w:pPr>
    </w:p>
    <w:p w:rsidR="00D91FE7" w:rsidRDefault="00D91FE7">
      <w:pPr>
        <w:ind w:firstLine="480"/>
        <w:rPr>
          <w:lang w:val="zh-CN" w:bidi="zh-CN"/>
        </w:rPr>
      </w:pPr>
    </w:p>
    <w:p w:rsidR="00D91FE7" w:rsidRDefault="007D6A1A">
      <w:pPr>
        <w:pStyle w:val="20"/>
        <w:rPr>
          <w:lang w:val="zh-CN" w:bidi="zh-CN"/>
        </w:rPr>
      </w:pPr>
      <w:bookmarkStart w:id="23" w:name="_Toc29351"/>
      <w:r>
        <w:rPr>
          <w:lang w:val="zh-CN" w:bidi="zh-CN"/>
        </w:rPr>
        <w:t>设备参数要求</w:t>
      </w:r>
      <w:bookmarkEnd w:id="23"/>
    </w:p>
    <w:p w:rsidR="00D91FE7" w:rsidRDefault="007D6A1A">
      <w:pPr>
        <w:ind w:firstLine="480"/>
        <w:rPr>
          <w:lang w:bidi="zh-CN"/>
        </w:rPr>
      </w:pPr>
      <w:r>
        <w:rPr>
          <w:rFonts w:hint="eastAsia"/>
          <w:lang w:bidi="zh-CN"/>
        </w:rPr>
        <w:t>详见设备清单规格型号</w:t>
      </w:r>
    </w:p>
    <w:p w:rsidR="00D91FE7" w:rsidRDefault="007D6A1A">
      <w:pPr>
        <w:pStyle w:val="20"/>
        <w:rPr>
          <w:lang w:val="zh-CN" w:bidi="zh-CN"/>
        </w:rPr>
      </w:pPr>
      <w:bookmarkStart w:id="24" w:name="_Toc9527"/>
      <w:r>
        <w:rPr>
          <w:lang w:val="zh-CN" w:bidi="zh-CN"/>
        </w:rPr>
        <w:t>项目商务要求</w:t>
      </w:r>
      <w:bookmarkEnd w:id="24"/>
    </w:p>
    <w:p w:rsidR="00D91FE7" w:rsidRDefault="007D6A1A">
      <w:pPr>
        <w:ind w:firstLine="480"/>
        <w:rPr>
          <w:lang w:val="zh-CN" w:bidi="zh-CN"/>
        </w:rPr>
      </w:pPr>
      <w:r>
        <w:rPr>
          <w:rFonts w:hint="eastAsia"/>
          <w:lang w:val="zh-CN" w:bidi="zh-CN"/>
        </w:rPr>
        <w:t>(</w:t>
      </w:r>
      <w:r>
        <w:rPr>
          <w:rFonts w:hint="eastAsia"/>
          <w:lang w:val="zh-CN" w:bidi="zh-CN"/>
        </w:rPr>
        <w:t>一）</w:t>
      </w:r>
      <w:r>
        <w:rPr>
          <w:rFonts w:hint="eastAsia"/>
          <w:lang w:val="zh-CN" w:bidi="zh-CN"/>
        </w:rPr>
        <w:tab/>
      </w:r>
      <w:r>
        <w:rPr>
          <w:rFonts w:hint="eastAsia"/>
          <w:lang w:val="zh-CN" w:bidi="zh-CN"/>
        </w:rPr>
        <w:t>基本要求</w:t>
      </w:r>
    </w:p>
    <w:p w:rsidR="00D91FE7" w:rsidRDefault="007D6A1A">
      <w:pPr>
        <w:ind w:firstLine="480"/>
        <w:rPr>
          <w:lang w:val="zh-CN" w:bidi="zh-CN"/>
        </w:rPr>
      </w:pPr>
      <w:r>
        <w:rPr>
          <w:rFonts w:hint="eastAsia"/>
          <w:lang w:val="zh-CN" w:bidi="zh-CN"/>
        </w:rPr>
        <w:t>1</w:t>
      </w:r>
      <w:r>
        <w:rPr>
          <w:rFonts w:hint="eastAsia"/>
          <w:lang w:val="zh-CN" w:bidi="zh-CN"/>
        </w:rPr>
        <w:t>、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rsidR="00D91FE7" w:rsidRDefault="007D6A1A">
      <w:pPr>
        <w:ind w:firstLine="480"/>
        <w:rPr>
          <w:lang w:val="zh-CN" w:bidi="zh-CN"/>
        </w:rPr>
      </w:pPr>
      <w:r>
        <w:rPr>
          <w:rFonts w:hint="eastAsia"/>
          <w:lang w:val="zh-CN" w:bidi="zh-CN"/>
        </w:rPr>
        <w:t>(</w:t>
      </w:r>
      <w:r>
        <w:rPr>
          <w:rFonts w:hint="eastAsia"/>
          <w:lang w:val="zh-CN" w:bidi="zh-CN"/>
        </w:rPr>
        <w:t>二）</w:t>
      </w:r>
      <w:r>
        <w:rPr>
          <w:rFonts w:hint="eastAsia"/>
          <w:lang w:val="zh-CN" w:bidi="zh-CN"/>
        </w:rPr>
        <w:tab/>
      </w:r>
      <w:r>
        <w:rPr>
          <w:rFonts w:hint="eastAsia"/>
          <w:lang w:val="zh-CN" w:bidi="zh-CN"/>
        </w:rPr>
        <w:t>验收</w:t>
      </w:r>
    </w:p>
    <w:p w:rsidR="00D91FE7" w:rsidRDefault="007D6A1A">
      <w:pPr>
        <w:ind w:firstLine="480"/>
        <w:rPr>
          <w:lang w:val="zh-CN" w:bidi="zh-CN"/>
        </w:rPr>
      </w:pPr>
      <w:r>
        <w:rPr>
          <w:rFonts w:hint="eastAsia"/>
          <w:lang w:val="zh-CN" w:bidi="zh-CN"/>
        </w:rPr>
        <w:t>1</w:t>
      </w:r>
      <w:r>
        <w:rPr>
          <w:rFonts w:hint="eastAsia"/>
          <w:lang w:val="zh-CN" w:bidi="zh-CN"/>
        </w:rPr>
        <w:t>、</w:t>
      </w:r>
      <w:r>
        <w:rPr>
          <w:rFonts w:hint="eastAsia"/>
          <w:lang w:val="zh-CN" w:bidi="zh-CN"/>
        </w:rPr>
        <w:tab/>
      </w:r>
      <w:r>
        <w:rPr>
          <w:rFonts w:hint="eastAsia"/>
          <w:lang w:val="zh-CN" w:bidi="zh-CN"/>
        </w:rPr>
        <w:t>招标人以招标文件、中标人的投标文件、承诺、合同为依据，成立验收小组，负责对项目进行全面的验收。</w:t>
      </w:r>
    </w:p>
    <w:p w:rsidR="00D91FE7" w:rsidRDefault="007D6A1A">
      <w:pPr>
        <w:ind w:firstLine="480"/>
        <w:rPr>
          <w:lang w:val="zh-CN" w:bidi="zh-CN"/>
        </w:rPr>
      </w:pPr>
      <w:r>
        <w:rPr>
          <w:rFonts w:hint="eastAsia"/>
          <w:lang w:val="zh-CN" w:bidi="zh-CN"/>
        </w:rPr>
        <w:t>2</w:t>
      </w:r>
      <w:r>
        <w:rPr>
          <w:rFonts w:hint="eastAsia"/>
          <w:lang w:val="zh-CN" w:bidi="zh-CN"/>
        </w:rPr>
        <w:t>、</w:t>
      </w:r>
      <w:r>
        <w:rPr>
          <w:rFonts w:hint="eastAsia"/>
          <w:lang w:val="zh-CN" w:bidi="zh-CN"/>
        </w:rPr>
        <w:tab/>
      </w:r>
      <w:r>
        <w:rPr>
          <w:rFonts w:hint="eastAsia"/>
          <w:lang w:val="zh-CN" w:bidi="zh-CN"/>
        </w:rPr>
        <w:t>货物的验收包括：数量、外观、质量、性能、包装等；所有设备和附（配）件应符合其规定的性能，无瑕疵和缺陷，质量为合格产品。中标供应商对质量问题负责包退、包换</w:t>
      </w:r>
      <w:r>
        <w:rPr>
          <w:rFonts w:hint="eastAsia"/>
          <w:lang w:val="zh-CN" w:bidi="zh-CN"/>
        </w:rPr>
        <w:t xml:space="preserve"> </w:t>
      </w:r>
      <w:r>
        <w:rPr>
          <w:rFonts w:hint="eastAsia"/>
          <w:lang w:val="zh-CN" w:bidi="zh-CN"/>
        </w:rPr>
        <w:t>和包修，因此发生的费用由中标供应商自行负责。</w:t>
      </w:r>
    </w:p>
    <w:p w:rsidR="00D91FE7" w:rsidRDefault="007D6A1A">
      <w:pPr>
        <w:ind w:firstLine="480"/>
        <w:rPr>
          <w:lang w:val="zh-CN" w:bidi="zh-CN"/>
        </w:rPr>
      </w:pPr>
      <w:r>
        <w:rPr>
          <w:lang w:val="zh-CN" w:bidi="zh-CN"/>
        </w:rPr>
        <w:t>3</w:t>
      </w:r>
      <w:r>
        <w:rPr>
          <w:rFonts w:hint="eastAsia"/>
          <w:lang w:val="zh-CN" w:bidi="zh-CN"/>
        </w:rPr>
        <w:t>、</w:t>
      </w:r>
      <w:r>
        <w:rPr>
          <w:rFonts w:hint="eastAsia"/>
          <w:lang w:val="zh-CN" w:bidi="zh-CN"/>
        </w:rPr>
        <w:tab/>
      </w:r>
      <w:r>
        <w:rPr>
          <w:rFonts w:hint="eastAsia"/>
          <w:lang w:val="zh-CN" w:bidi="zh-CN"/>
        </w:rPr>
        <w:t>中标人应派有资格、有经验的人员负责安装、调试，须在合同规定的时间内完成按</w:t>
      </w:r>
      <w:r>
        <w:rPr>
          <w:rFonts w:hint="eastAsia"/>
          <w:lang w:val="zh-CN" w:bidi="zh-CN"/>
        </w:rPr>
        <w:t xml:space="preserve"> </w:t>
      </w:r>
      <w:r>
        <w:rPr>
          <w:rFonts w:hint="eastAsia"/>
          <w:lang w:val="zh-CN" w:bidi="zh-CN"/>
        </w:rPr>
        <w:t>照、调试；在调试工作完成后，根据相关部门规定的验收方案，严格按照有关要求及标准，对整个项目进行验收；交付使用时要同时向招标人提供详细的技术文件、调试报告、安装记</w:t>
      </w:r>
      <w:r>
        <w:rPr>
          <w:rFonts w:hint="eastAsia"/>
          <w:lang w:val="zh-CN" w:bidi="zh-CN"/>
        </w:rPr>
        <w:t xml:space="preserve"> </w:t>
      </w:r>
      <w:r>
        <w:rPr>
          <w:rFonts w:hint="eastAsia"/>
          <w:lang w:val="zh-CN" w:bidi="zh-CN"/>
        </w:rPr>
        <w:t>录；</w:t>
      </w:r>
    </w:p>
    <w:p w:rsidR="00D91FE7" w:rsidRDefault="007D6A1A">
      <w:pPr>
        <w:ind w:firstLine="480"/>
        <w:rPr>
          <w:lang w:val="zh-CN" w:bidi="zh-CN"/>
        </w:rPr>
      </w:pPr>
      <w:r>
        <w:rPr>
          <w:rFonts w:hint="eastAsia"/>
          <w:lang w:val="zh-CN" w:bidi="zh-CN"/>
        </w:rPr>
        <w:t>(</w:t>
      </w:r>
      <w:r>
        <w:rPr>
          <w:rFonts w:hint="eastAsia"/>
          <w:lang w:val="zh-CN" w:bidi="zh-CN"/>
        </w:rPr>
        <w:t>三）</w:t>
      </w:r>
      <w:r>
        <w:rPr>
          <w:rFonts w:hint="eastAsia"/>
          <w:lang w:val="zh-CN" w:bidi="zh-CN"/>
        </w:rPr>
        <w:tab/>
      </w:r>
      <w:r>
        <w:rPr>
          <w:rFonts w:hint="eastAsia"/>
          <w:lang w:val="zh-CN" w:bidi="zh-CN"/>
        </w:rPr>
        <w:t>质保、维修及售后服务</w:t>
      </w:r>
    </w:p>
    <w:p w:rsidR="00D91FE7" w:rsidRDefault="007D6A1A">
      <w:pPr>
        <w:ind w:firstLine="480"/>
        <w:rPr>
          <w:lang w:val="zh-CN" w:bidi="zh-CN"/>
        </w:rPr>
      </w:pPr>
      <w:r>
        <w:rPr>
          <w:rFonts w:hint="eastAsia"/>
          <w:lang w:val="zh-CN" w:bidi="zh-CN"/>
        </w:rPr>
        <w:t>质量保证：所提供的货物，若技术性能无特殊说明，则按生产企业或国家有关部门最新颁布的标</w:t>
      </w:r>
      <w:r>
        <w:rPr>
          <w:rFonts w:hint="eastAsia"/>
          <w:lang w:val="zh-CN" w:bidi="zh-CN"/>
        </w:rPr>
        <w:t xml:space="preserve"> </w:t>
      </w:r>
      <w:r>
        <w:rPr>
          <w:rFonts w:hint="eastAsia"/>
          <w:lang w:val="zh-CN" w:bidi="zh-CN"/>
        </w:rPr>
        <w:t>准及规范为准。</w:t>
      </w:r>
    </w:p>
    <w:p w:rsidR="00D91FE7" w:rsidRDefault="007D6A1A">
      <w:pPr>
        <w:ind w:firstLine="480"/>
        <w:rPr>
          <w:lang w:val="zh-CN" w:bidi="zh-CN"/>
        </w:rPr>
      </w:pPr>
      <w:r>
        <w:rPr>
          <w:rFonts w:hint="eastAsia"/>
          <w:lang w:val="zh-CN" w:bidi="zh-CN"/>
        </w:rPr>
        <w:t>售后服务：应按照国家有关法律法规规章和“三包”规定以及合同所附的“服务承诺”提供服务。</w:t>
      </w:r>
    </w:p>
    <w:p w:rsidR="00D91FE7" w:rsidRDefault="007D6A1A">
      <w:pPr>
        <w:ind w:firstLine="480"/>
        <w:rPr>
          <w:lang w:val="zh-CN" w:bidi="zh-CN"/>
        </w:rPr>
      </w:pPr>
      <w:r>
        <w:rPr>
          <w:rFonts w:hint="eastAsia"/>
          <w:lang w:val="zh-CN" w:bidi="zh-CN"/>
        </w:rPr>
        <w:t>对于正常使用情况下出现的故障，中标人应在</w:t>
      </w:r>
      <w:r>
        <w:rPr>
          <w:lang w:val="zh-CN" w:bidi="zh-CN"/>
        </w:rPr>
        <w:t>4</w:t>
      </w:r>
      <w:r>
        <w:rPr>
          <w:rFonts w:hint="eastAsia"/>
          <w:lang w:val="zh-CN" w:bidi="zh-CN"/>
        </w:rPr>
        <w:t>小时内</w:t>
      </w:r>
      <w:proofErr w:type="gramStart"/>
      <w:r>
        <w:rPr>
          <w:rFonts w:hint="eastAsia"/>
          <w:lang w:val="zh-CN" w:bidi="zh-CN"/>
        </w:rPr>
        <w:t>作出</w:t>
      </w:r>
      <w:proofErr w:type="gramEnd"/>
      <w:r>
        <w:rPr>
          <w:rFonts w:hint="eastAsia"/>
          <w:lang w:val="zh-CN" w:bidi="zh-CN"/>
        </w:rPr>
        <w:t>响应，</w:t>
      </w:r>
      <w:r>
        <w:rPr>
          <w:rFonts w:hint="eastAsia"/>
          <w:lang w:val="zh-CN" w:bidi="zh-CN"/>
        </w:rPr>
        <w:t>24</w:t>
      </w:r>
      <w:r>
        <w:rPr>
          <w:rFonts w:hint="eastAsia"/>
          <w:lang w:val="zh-CN" w:bidi="zh-CN"/>
        </w:rPr>
        <w:t>小时内恢复正常使用。</w:t>
      </w:r>
    </w:p>
    <w:p w:rsidR="00D91FE7" w:rsidRDefault="007D6A1A">
      <w:pPr>
        <w:ind w:firstLine="480"/>
        <w:rPr>
          <w:lang w:val="zh-CN" w:bidi="zh-CN"/>
        </w:rPr>
      </w:pPr>
      <w:r>
        <w:rPr>
          <w:rFonts w:hint="eastAsia"/>
          <w:lang w:val="zh-CN" w:bidi="zh-CN"/>
        </w:rPr>
        <w:t>在质保期间，所有出现故障应迅速修复或更换（注明响应时间及承诺修复时限），并承担由此所发生的全部费用。</w:t>
      </w:r>
    </w:p>
    <w:p w:rsidR="00D91FE7" w:rsidRDefault="007D6A1A">
      <w:pPr>
        <w:pStyle w:val="20"/>
      </w:pPr>
      <w:bookmarkStart w:id="25" w:name="_Toc23177"/>
      <w:r>
        <w:lastRenderedPageBreak/>
        <w:t>评标办法</w:t>
      </w:r>
      <w:bookmarkEnd w:id="25"/>
    </w:p>
    <w:p w:rsidR="00D91FE7" w:rsidRDefault="007D6A1A">
      <w:pPr>
        <w:pStyle w:val="30"/>
      </w:pPr>
      <w:r>
        <w:rPr>
          <w:rFonts w:hint="eastAsia"/>
        </w:rPr>
        <w:t>评委构成</w:t>
      </w:r>
    </w:p>
    <w:p w:rsidR="00D91FE7" w:rsidRDefault="007D6A1A">
      <w:pPr>
        <w:ind w:firstLine="480"/>
        <w:rPr>
          <w:rFonts w:eastAsiaTheme="minorEastAsia"/>
        </w:rPr>
      </w:pPr>
      <w:r>
        <w:rPr>
          <w:rFonts w:hint="eastAsia"/>
        </w:rPr>
        <w:t>本采购项目的评委分别由相关的专家、采购人代表等有关人员构成。</w:t>
      </w:r>
    </w:p>
    <w:p w:rsidR="00D91FE7" w:rsidRDefault="007D6A1A">
      <w:pPr>
        <w:pStyle w:val="30"/>
      </w:pPr>
      <w:r>
        <w:rPr>
          <w:rFonts w:hint="eastAsia"/>
        </w:rPr>
        <w:t>评标原则</w:t>
      </w:r>
    </w:p>
    <w:p w:rsidR="00D91FE7" w:rsidRDefault="007D6A1A">
      <w:pPr>
        <w:ind w:firstLine="480"/>
        <w:rPr>
          <w:szCs w:val="24"/>
        </w:rPr>
      </w:pPr>
      <w:r>
        <w:rPr>
          <w:rFonts w:hint="eastAsia"/>
        </w:rPr>
        <w:t>评标委员会必须公平、公正、客观，不带任何倾向</w:t>
      </w:r>
      <w:r>
        <w:rPr>
          <w:rFonts w:hint="eastAsia"/>
        </w:rPr>
        <w:t>性和启发性；不得向外界透露任何与评标有关的内容；任何单位和个人不得干扰、影响评标的正常进行；评标委员会及有关工作人员不得私下与供应商接触。</w:t>
      </w:r>
    </w:p>
    <w:p w:rsidR="00D91FE7" w:rsidRDefault="007D6A1A">
      <w:pPr>
        <w:pStyle w:val="30"/>
      </w:pPr>
      <w:r>
        <w:rPr>
          <w:rFonts w:hint="eastAsia"/>
        </w:rPr>
        <w:t>评标办法</w:t>
      </w:r>
    </w:p>
    <w:p w:rsidR="00D91FE7" w:rsidRDefault="007D6A1A">
      <w:pPr>
        <w:ind w:firstLine="480"/>
      </w:pPr>
      <w:r>
        <w:rPr>
          <w:rFonts w:hint="eastAsia"/>
        </w:rPr>
        <w:t>此次采购招标采用评分办法采用综合评分法。</w:t>
      </w:r>
    </w:p>
    <w:p w:rsidR="00D91FE7" w:rsidRDefault="007D6A1A">
      <w:pPr>
        <w:ind w:firstLine="480"/>
        <w:rPr>
          <w:rFonts w:asciiTheme="minorEastAsia" w:hAnsiTheme="minorEastAsia" w:cstheme="minorEastAsia"/>
          <w:szCs w:val="24"/>
        </w:rPr>
      </w:pPr>
      <w:r>
        <w:rPr>
          <w:rFonts w:asciiTheme="minorEastAsia" w:hAnsiTheme="minorEastAsia" w:cstheme="minorEastAsia" w:hint="eastAsia"/>
        </w:rPr>
        <w:t>评委将以采购文件为评标依据，对投标人报价、技术文件两部分内容按百分制打分，分为价格分</w:t>
      </w:r>
      <w:r>
        <w:rPr>
          <w:rFonts w:asciiTheme="minorEastAsia" w:hAnsiTheme="minorEastAsia" w:cstheme="minorEastAsia" w:hint="eastAsia"/>
        </w:rPr>
        <w:t>A</w:t>
      </w:r>
      <w:r>
        <w:rPr>
          <w:rFonts w:asciiTheme="minorEastAsia" w:hAnsiTheme="minorEastAsia" w:cstheme="minorEastAsia" w:hint="eastAsia"/>
        </w:rPr>
        <w:t>；技术分</w:t>
      </w:r>
      <w:r>
        <w:rPr>
          <w:rFonts w:asciiTheme="minorEastAsia" w:hAnsiTheme="minorEastAsia" w:cstheme="minorEastAsia" w:hint="eastAsia"/>
        </w:rPr>
        <w:t>B</w:t>
      </w:r>
      <w:r>
        <w:rPr>
          <w:rFonts w:asciiTheme="minorEastAsia" w:hAnsiTheme="minorEastAsia" w:cstheme="minorEastAsia" w:hint="eastAsia"/>
        </w:rPr>
        <w:t>；服务分</w:t>
      </w:r>
      <w:r>
        <w:rPr>
          <w:rFonts w:asciiTheme="minorEastAsia" w:hAnsiTheme="minorEastAsia" w:cstheme="minorEastAsia" w:hint="eastAsia"/>
        </w:rPr>
        <w:t>C</w:t>
      </w:r>
      <w:r>
        <w:rPr>
          <w:rFonts w:asciiTheme="minorEastAsia" w:hAnsiTheme="minorEastAsia" w:cstheme="minorEastAsia" w:hint="eastAsia"/>
        </w:rPr>
        <w:t>。</w:t>
      </w:r>
    </w:p>
    <w:p w:rsidR="00D91FE7" w:rsidRDefault="007D6A1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rPr>
      </w:pPr>
      <w:r>
        <w:rPr>
          <w:rFonts w:asciiTheme="minorEastAsia" w:hAnsiTheme="minorEastAsia" w:cstheme="minorEastAsia" w:hint="eastAsia"/>
          <w:b/>
          <w:bCs/>
        </w:rPr>
        <w:t>1.</w:t>
      </w:r>
      <w:r>
        <w:rPr>
          <w:rFonts w:asciiTheme="minorEastAsia" w:hAnsiTheme="minorEastAsia" w:cstheme="minorEastAsia" w:hint="eastAsia"/>
          <w:b/>
          <w:bCs/>
        </w:rPr>
        <w:t>价格分</w:t>
      </w:r>
      <w:r>
        <w:rPr>
          <w:rFonts w:asciiTheme="minorEastAsia" w:hAnsiTheme="minorEastAsia" w:cstheme="minorEastAsia" w:hint="eastAsia"/>
          <w:b/>
          <w:bCs/>
        </w:rPr>
        <w:t xml:space="preserve"> </w:t>
      </w:r>
      <w:r>
        <w:rPr>
          <w:rFonts w:asciiTheme="minorEastAsia" w:hAnsiTheme="minorEastAsia" w:cstheme="minorEastAsia" w:hint="eastAsia"/>
          <w:b/>
          <w:bCs/>
        </w:rPr>
        <w:t>（总分</w:t>
      </w:r>
      <w:r>
        <w:rPr>
          <w:rFonts w:asciiTheme="minorEastAsia" w:hAnsiTheme="minorEastAsia" w:cstheme="minorEastAsia" w:hint="eastAsia"/>
          <w:b/>
          <w:bCs/>
        </w:rPr>
        <w:t>A</w:t>
      </w:r>
      <w:r>
        <w:rPr>
          <w:rFonts w:asciiTheme="minorEastAsia" w:hAnsiTheme="minorEastAsia" w:cstheme="minorEastAsia" w:hint="eastAsia"/>
          <w:b/>
          <w:bCs/>
        </w:rPr>
        <w:t>＝</w:t>
      </w:r>
      <w:r>
        <w:rPr>
          <w:rFonts w:asciiTheme="minorEastAsia" w:hAnsiTheme="minorEastAsia" w:cstheme="minorEastAsia" w:hint="eastAsia"/>
          <w:b/>
          <w:bCs/>
        </w:rPr>
        <w:t>70</w:t>
      </w:r>
      <w:r>
        <w:rPr>
          <w:rFonts w:asciiTheme="minorEastAsia" w:hAnsiTheme="minorEastAsia" w:cstheme="minorEastAsia" w:hint="eastAsia"/>
          <w:b/>
          <w:bCs/>
        </w:rPr>
        <w:t>分）</w:t>
      </w:r>
    </w:p>
    <w:p w:rsidR="00D91FE7" w:rsidRDefault="007D6A1A">
      <w:pPr>
        <w:pStyle w:val="HTML"/>
        <w:spacing w:line="400" w:lineRule="exact"/>
        <w:ind w:leftChars="186" w:left="739" w:hangingChars="122" w:hanging="293"/>
        <w:rPr>
          <w:rFonts w:asciiTheme="minorEastAsia" w:hAnsiTheme="minorEastAsia" w:cstheme="minorEastAsia"/>
          <w:kern w:val="2"/>
        </w:rPr>
      </w:pPr>
      <w:r>
        <w:rPr>
          <w:rFonts w:asciiTheme="minorEastAsia" w:hAnsiTheme="minorEastAsia" w:cstheme="minorEastAsia" w:hint="eastAsia"/>
          <w:kern w:val="2"/>
        </w:rPr>
        <w:t>价格分计算公式：</w:t>
      </w:r>
    </w:p>
    <w:p w:rsidR="00D91FE7" w:rsidRDefault="007D6A1A">
      <w:pPr>
        <w:pStyle w:val="HTML"/>
        <w:spacing w:line="400" w:lineRule="exact"/>
        <w:ind w:leftChars="186" w:left="739" w:hangingChars="122" w:hanging="293"/>
        <w:rPr>
          <w:rFonts w:asciiTheme="minorEastAsia" w:hAnsiTheme="minorEastAsia" w:cstheme="minorEastAsia"/>
          <w:kern w:val="2"/>
        </w:rPr>
      </w:pPr>
      <w:r>
        <w:rPr>
          <w:rFonts w:asciiTheme="minorEastAsia" w:hAnsiTheme="minorEastAsia" w:cstheme="minorEastAsia" w:hint="eastAsia"/>
          <w:kern w:val="2"/>
        </w:rPr>
        <w:t xml:space="preserve">                </w:t>
      </w:r>
      <w:r>
        <w:rPr>
          <w:rFonts w:asciiTheme="minorEastAsia" w:hAnsiTheme="minorEastAsia" w:cstheme="minorEastAsia" w:hint="eastAsia"/>
          <w:kern w:val="2"/>
        </w:rPr>
        <w:t xml:space="preserve">　　最低有效投标人报价金额（万元）</w:t>
      </w:r>
    </w:p>
    <w:p w:rsidR="00D91FE7" w:rsidRDefault="007D6A1A">
      <w:pPr>
        <w:pStyle w:val="HTML"/>
        <w:spacing w:line="400" w:lineRule="exact"/>
        <w:ind w:leftChars="186" w:left="739" w:hangingChars="122" w:hanging="293"/>
        <w:rPr>
          <w:rFonts w:asciiTheme="minorEastAsia" w:hAnsiTheme="minorEastAsia" w:cstheme="minorEastAsia"/>
          <w:kern w:val="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28575" b="37465"/>
                <wp:wrapNone/>
                <wp:docPr id="3" name="直接连接符 3"/>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IB&#10;gejWAAAACQEAAA8AAAAAAAAAAQAgAAAAIgAAAGRycy9kb3ducmV2LnhtbFBLAQIUABQAAAAIAIdO&#10;4kCyE6nz7AEAANoDAAAOAAAAAAAAAAEAIAAAACUBAABkcnMvZTJvRG9jLnhtbFBLBQYAAAAABgAG&#10;AFkBAACDBQAAAAA=&#10;">
                <v:fill on="f" focussize="0,0"/>
                <v:stroke color="#000000" joinstyle="round"/>
                <v:imagedata o:title=""/>
                <o:lock v:ext="edit" aspectratio="f"/>
              </v:line>
            </w:pict>
          </mc:Fallback>
        </mc:AlternateContent>
      </w:r>
      <w:r>
        <w:rPr>
          <w:rFonts w:asciiTheme="minorEastAsia" w:hAnsiTheme="minorEastAsia" w:cstheme="minorEastAsia" w:hint="eastAsia"/>
          <w:kern w:val="2"/>
        </w:rPr>
        <w:t>某价格分</w:t>
      </w:r>
      <w:r>
        <w:rPr>
          <w:rFonts w:asciiTheme="minorEastAsia" w:hAnsiTheme="minorEastAsia" w:cstheme="minorEastAsia" w:hint="eastAsia"/>
          <w:kern w:val="2"/>
        </w:rPr>
        <w:t xml:space="preserve"> =                                  </w:t>
      </w:r>
      <w:r>
        <w:rPr>
          <w:rFonts w:asciiTheme="minorEastAsia" w:hAnsiTheme="minorEastAsia" w:cstheme="minorEastAsia" w:hint="eastAsia"/>
          <w:kern w:val="2"/>
        </w:rPr>
        <w:t xml:space="preserve">　　</w:t>
      </w:r>
      <w:r>
        <w:rPr>
          <w:rFonts w:asciiTheme="minorEastAsia" w:hAnsiTheme="minorEastAsia" w:cstheme="minorEastAsia" w:hint="eastAsia"/>
          <w:kern w:val="2"/>
        </w:rPr>
        <w:t xml:space="preserve">   </w:t>
      </w:r>
      <w:r>
        <w:rPr>
          <w:rFonts w:asciiTheme="minorEastAsia" w:hAnsiTheme="minorEastAsia" w:cstheme="minorEastAsia" w:hint="eastAsia"/>
          <w:kern w:val="2"/>
        </w:rPr>
        <w:t>×</w:t>
      </w:r>
      <w:r>
        <w:rPr>
          <w:rFonts w:asciiTheme="minorEastAsia" w:hAnsiTheme="minorEastAsia" w:cstheme="minorEastAsia" w:hint="eastAsia"/>
          <w:kern w:val="2"/>
        </w:rPr>
        <w:t>70</w:t>
      </w:r>
      <w:r>
        <w:rPr>
          <w:rFonts w:asciiTheme="minorEastAsia" w:hAnsiTheme="minorEastAsia" w:cstheme="minorEastAsia" w:hint="eastAsia"/>
          <w:kern w:val="2"/>
        </w:rPr>
        <w:t>分</w:t>
      </w:r>
    </w:p>
    <w:p w:rsidR="00D91FE7" w:rsidRDefault="007D6A1A">
      <w:pPr>
        <w:pStyle w:val="HTML"/>
        <w:spacing w:line="400" w:lineRule="exact"/>
        <w:ind w:leftChars="186" w:left="739" w:hangingChars="122" w:hanging="293"/>
        <w:rPr>
          <w:rFonts w:asciiTheme="minorEastAsia" w:hAnsiTheme="minorEastAsia" w:cstheme="minorEastAsia"/>
          <w:kern w:val="2"/>
        </w:rPr>
      </w:pPr>
      <w:r>
        <w:rPr>
          <w:rFonts w:asciiTheme="minorEastAsia" w:hAnsiTheme="minorEastAsia" w:cstheme="minorEastAsia" w:hint="eastAsia"/>
          <w:kern w:val="2"/>
        </w:rPr>
        <w:t xml:space="preserve">                   </w:t>
      </w:r>
      <w:r>
        <w:rPr>
          <w:rFonts w:asciiTheme="minorEastAsia" w:hAnsiTheme="minorEastAsia" w:cstheme="minorEastAsia" w:hint="eastAsia"/>
          <w:kern w:val="2"/>
        </w:rPr>
        <w:t xml:space="preserve">　某投标人报价金额（万元）</w:t>
      </w:r>
    </w:p>
    <w:p w:rsidR="00D91FE7" w:rsidRDefault="007D6A1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rPr>
      </w:pPr>
      <w:r>
        <w:rPr>
          <w:rFonts w:asciiTheme="minorEastAsia" w:hAnsiTheme="minorEastAsia" w:cstheme="minorEastAsia" w:hint="eastAsia"/>
          <w:b/>
          <w:bCs/>
        </w:rPr>
        <w:t>2.</w:t>
      </w:r>
      <w:r>
        <w:rPr>
          <w:rFonts w:asciiTheme="minorEastAsia" w:hAnsiTheme="minorEastAsia" w:cstheme="minorEastAsia" w:hint="eastAsia"/>
          <w:b/>
          <w:bCs/>
        </w:rPr>
        <w:t>技术分（总分</w:t>
      </w:r>
      <w:r>
        <w:rPr>
          <w:rFonts w:asciiTheme="minorEastAsia" w:hAnsiTheme="minorEastAsia" w:cstheme="minorEastAsia" w:hint="eastAsia"/>
          <w:b/>
          <w:bCs/>
        </w:rPr>
        <w:t>B</w:t>
      </w:r>
      <w:r>
        <w:rPr>
          <w:rFonts w:asciiTheme="minorEastAsia" w:hAnsiTheme="minorEastAsia" w:cstheme="minorEastAsia" w:hint="eastAsia"/>
          <w:b/>
          <w:bCs/>
        </w:rPr>
        <w:t>＝</w:t>
      </w:r>
      <w:r>
        <w:rPr>
          <w:rFonts w:asciiTheme="minorEastAsia" w:hAnsiTheme="minorEastAsia" w:cstheme="minorEastAsia"/>
          <w:b/>
          <w:bCs/>
        </w:rPr>
        <w:t>25</w:t>
      </w:r>
      <w:r>
        <w:rPr>
          <w:rFonts w:asciiTheme="minorEastAsia" w:hAnsiTheme="minorEastAsia" w:cstheme="minorEastAsia" w:hint="eastAsia"/>
          <w:b/>
          <w:bCs/>
        </w:rPr>
        <w:t>分）</w:t>
      </w:r>
    </w:p>
    <w:p w:rsidR="00D91FE7" w:rsidRDefault="007D6A1A">
      <w:pPr>
        <w:ind w:firstLine="480"/>
      </w:pPr>
      <w:r>
        <w:rPr>
          <w:rFonts w:hint="eastAsia"/>
        </w:rPr>
        <w:t>1</w:t>
      </w:r>
      <w:r>
        <w:rPr>
          <w:rFonts w:hint="eastAsia"/>
        </w:rPr>
        <w:t>、设备技术指标（</w:t>
      </w:r>
      <w:r>
        <w:rPr>
          <w:rFonts w:hint="eastAsia"/>
        </w:rPr>
        <w:t>1</w:t>
      </w:r>
      <w:r>
        <w:t>0</w:t>
      </w:r>
      <w:r>
        <w:rPr>
          <w:rFonts w:hint="eastAsia"/>
        </w:rPr>
        <w:t>分）</w:t>
      </w:r>
    </w:p>
    <w:p w:rsidR="00D91FE7" w:rsidRDefault="007D6A1A">
      <w:pPr>
        <w:ind w:firstLine="480"/>
      </w:pPr>
      <w:r>
        <w:rPr>
          <w:rFonts w:hint="eastAsia"/>
        </w:rPr>
        <w:t>招标文件中的技术要求，投标人每有一项达不到的扣</w:t>
      </w:r>
      <w:r>
        <w:rPr>
          <w:rFonts w:hint="eastAsia"/>
        </w:rPr>
        <w:t>1</w:t>
      </w:r>
      <w:r>
        <w:rPr>
          <w:rFonts w:hint="eastAsia"/>
        </w:rPr>
        <w:t>分，扣完为止。</w:t>
      </w:r>
    </w:p>
    <w:p w:rsidR="00D91FE7" w:rsidRDefault="007D6A1A">
      <w:pPr>
        <w:ind w:firstLine="480"/>
      </w:pPr>
      <w:r>
        <w:rPr>
          <w:rFonts w:hint="eastAsia"/>
        </w:rPr>
        <w:t>2</w:t>
      </w:r>
      <w:r>
        <w:rPr>
          <w:rFonts w:hint="eastAsia"/>
        </w:rPr>
        <w:t>、设计方案（</w:t>
      </w:r>
      <w:r>
        <w:rPr>
          <w:rFonts w:hint="eastAsia"/>
        </w:rPr>
        <w:t>1</w:t>
      </w:r>
      <w:r>
        <w:t>0</w:t>
      </w:r>
      <w:r>
        <w:rPr>
          <w:rFonts w:hint="eastAsia"/>
        </w:rPr>
        <w:t>分）</w:t>
      </w:r>
    </w:p>
    <w:p w:rsidR="00D91FE7" w:rsidRDefault="007D6A1A">
      <w:pPr>
        <w:ind w:firstLine="480"/>
      </w:pPr>
      <w:r>
        <w:rPr>
          <w:rFonts w:hint="eastAsia"/>
        </w:rPr>
        <w:t>根据投标人设计方案是否完善合理</w:t>
      </w:r>
      <w:r>
        <w:rPr>
          <w:rFonts w:hint="eastAsia"/>
        </w:rPr>
        <w:t>,</w:t>
      </w:r>
      <w:r>
        <w:rPr>
          <w:rFonts w:hint="eastAsia"/>
        </w:rPr>
        <w:t>是否符合甲方要求</w:t>
      </w:r>
      <w:r>
        <w:rPr>
          <w:rFonts w:hint="eastAsia"/>
        </w:rPr>
        <w:t>,</w:t>
      </w:r>
      <w:r>
        <w:rPr>
          <w:rFonts w:hint="eastAsia"/>
        </w:rPr>
        <w:t>是否具有一定的先进性、可靠性等内容进行评分。</w:t>
      </w:r>
    </w:p>
    <w:p w:rsidR="00D91FE7" w:rsidRDefault="007D6A1A">
      <w:pPr>
        <w:ind w:firstLine="480"/>
      </w:pPr>
      <w:r>
        <w:rPr>
          <w:rFonts w:hint="eastAsia"/>
        </w:rPr>
        <w:t>一档（</w:t>
      </w:r>
      <w:r>
        <w:rPr>
          <w:rFonts w:hint="eastAsia"/>
        </w:rPr>
        <w:t>1</w:t>
      </w:r>
      <w:r>
        <w:rPr>
          <w:rFonts w:hint="eastAsia"/>
        </w:rPr>
        <w:t>～</w:t>
      </w:r>
      <w:r>
        <w:rPr>
          <w:rFonts w:hint="eastAsia"/>
        </w:rPr>
        <w:t>4</w:t>
      </w:r>
      <w:r>
        <w:rPr>
          <w:rFonts w:hint="eastAsia"/>
        </w:rPr>
        <w:t>分）：设计方案没有明显技术错误，较简单可行</w:t>
      </w:r>
      <w:r>
        <w:rPr>
          <w:rFonts w:hint="eastAsia"/>
        </w:rPr>
        <w:t xml:space="preserve">, </w:t>
      </w:r>
      <w:r>
        <w:rPr>
          <w:rFonts w:hint="eastAsia"/>
        </w:rPr>
        <w:t>方案整体性、可靠性、先进性、兼容性一般</w:t>
      </w:r>
      <w:r>
        <w:rPr>
          <w:rFonts w:hint="eastAsia"/>
        </w:rPr>
        <w:t xml:space="preserve">; </w:t>
      </w:r>
    </w:p>
    <w:p w:rsidR="00D91FE7" w:rsidRDefault="007D6A1A">
      <w:pPr>
        <w:ind w:firstLine="480"/>
      </w:pPr>
      <w:r>
        <w:rPr>
          <w:rFonts w:hint="eastAsia"/>
        </w:rPr>
        <w:t>二档（</w:t>
      </w:r>
      <w:r>
        <w:rPr>
          <w:rFonts w:hint="eastAsia"/>
        </w:rPr>
        <w:t>5</w:t>
      </w:r>
      <w:r>
        <w:rPr>
          <w:rFonts w:hint="eastAsia"/>
        </w:rPr>
        <w:t>～</w:t>
      </w:r>
      <w:r>
        <w:rPr>
          <w:rFonts w:hint="eastAsia"/>
        </w:rPr>
        <w:t>8</w:t>
      </w:r>
      <w:r>
        <w:rPr>
          <w:rFonts w:hint="eastAsia"/>
        </w:rPr>
        <w:t>分）：设计方案一般，对系统有较全面的描述，方案整体性、可靠性、先进性、兼容性较好；</w:t>
      </w:r>
    </w:p>
    <w:p w:rsidR="00D91FE7" w:rsidRDefault="007D6A1A">
      <w:pPr>
        <w:ind w:firstLine="480"/>
      </w:pPr>
      <w:r>
        <w:rPr>
          <w:rFonts w:hint="eastAsia"/>
        </w:rPr>
        <w:t>三档（</w:t>
      </w:r>
      <w:r>
        <w:rPr>
          <w:rFonts w:hint="eastAsia"/>
        </w:rPr>
        <w:t>9</w:t>
      </w:r>
      <w:r>
        <w:rPr>
          <w:rFonts w:hint="eastAsia"/>
        </w:rPr>
        <w:t>～</w:t>
      </w:r>
      <w:r>
        <w:rPr>
          <w:rFonts w:hint="eastAsia"/>
        </w:rPr>
        <w:t>12</w:t>
      </w:r>
      <w:r>
        <w:rPr>
          <w:rFonts w:hint="eastAsia"/>
        </w:rPr>
        <w:t>分）：设计方案详细可行，对系统有全面详尽的描述</w:t>
      </w:r>
      <w:r>
        <w:rPr>
          <w:rFonts w:hint="eastAsia"/>
        </w:rPr>
        <w:t>,</w:t>
      </w:r>
      <w:r>
        <w:rPr>
          <w:rFonts w:hint="eastAsia"/>
        </w:rPr>
        <w:t>方案整体性、可靠性、先进性、兼容性好。</w:t>
      </w:r>
    </w:p>
    <w:p w:rsidR="00D91FE7" w:rsidRDefault="007D6A1A">
      <w:pPr>
        <w:ind w:firstLine="480"/>
      </w:pPr>
      <w:r>
        <w:rPr>
          <w:rFonts w:hint="eastAsia"/>
        </w:rPr>
        <w:lastRenderedPageBreak/>
        <w:t>3</w:t>
      </w:r>
      <w:r>
        <w:rPr>
          <w:rFonts w:hint="eastAsia"/>
        </w:rPr>
        <w:t>、实施方案（</w:t>
      </w:r>
      <w:r>
        <w:t>5</w:t>
      </w:r>
      <w:r>
        <w:rPr>
          <w:rFonts w:hint="eastAsia"/>
        </w:rPr>
        <w:t>分）</w:t>
      </w:r>
    </w:p>
    <w:p w:rsidR="00D91FE7" w:rsidRDefault="007D6A1A">
      <w:pPr>
        <w:ind w:firstLine="480"/>
      </w:pPr>
      <w:r>
        <w:rPr>
          <w:rFonts w:hint="eastAsia"/>
        </w:rPr>
        <w:t>根据投标人项目实施方案是否完善合理</w:t>
      </w:r>
      <w:r>
        <w:rPr>
          <w:rFonts w:hint="eastAsia"/>
        </w:rPr>
        <w:t>,</w:t>
      </w:r>
      <w:r>
        <w:rPr>
          <w:rFonts w:hint="eastAsia"/>
        </w:rPr>
        <w:t>是否符合甲方要求</w:t>
      </w:r>
      <w:r>
        <w:rPr>
          <w:rFonts w:hint="eastAsia"/>
        </w:rPr>
        <w:t>,</w:t>
      </w:r>
      <w:r>
        <w:rPr>
          <w:rFonts w:hint="eastAsia"/>
        </w:rPr>
        <w:t>是否具有一定的先进性、可靠性等内容进行评分，全部符合得</w:t>
      </w:r>
      <w:r>
        <w:rPr>
          <w:rFonts w:hint="eastAsia"/>
        </w:rPr>
        <w:t>1</w:t>
      </w:r>
      <w:r>
        <w:rPr>
          <w:rFonts w:hint="eastAsia"/>
        </w:rPr>
        <w:t>分，否则不得分。</w:t>
      </w:r>
    </w:p>
    <w:p w:rsidR="00D91FE7" w:rsidRDefault="007D6A1A">
      <w:pPr>
        <w:ind w:firstLine="482"/>
        <w:rPr>
          <w:b/>
          <w:bCs/>
        </w:rPr>
      </w:pPr>
      <w:r>
        <w:rPr>
          <w:b/>
          <w:bCs/>
        </w:rPr>
        <w:t>3</w:t>
      </w:r>
      <w:r>
        <w:rPr>
          <w:rFonts w:hint="eastAsia"/>
          <w:b/>
          <w:bCs/>
        </w:rPr>
        <w:t>.</w:t>
      </w:r>
      <w:r>
        <w:rPr>
          <w:rFonts w:hint="eastAsia"/>
          <w:b/>
          <w:bCs/>
        </w:rPr>
        <w:t>服务分（总分</w:t>
      </w:r>
      <w:r>
        <w:rPr>
          <w:b/>
          <w:bCs/>
        </w:rPr>
        <w:t>C</w:t>
      </w:r>
      <w:r>
        <w:rPr>
          <w:rFonts w:hint="eastAsia"/>
          <w:b/>
          <w:bCs/>
        </w:rPr>
        <w:t>＝</w:t>
      </w:r>
      <w:r>
        <w:rPr>
          <w:b/>
          <w:bCs/>
        </w:rPr>
        <w:t>5</w:t>
      </w:r>
      <w:r>
        <w:rPr>
          <w:rFonts w:hint="eastAsia"/>
          <w:b/>
          <w:bCs/>
        </w:rPr>
        <w:t>分）</w:t>
      </w:r>
    </w:p>
    <w:p w:rsidR="00D91FE7" w:rsidRDefault="007D6A1A">
      <w:pPr>
        <w:ind w:firstLine="480"/>
      </w:pPr>
      <w:r>
        <w:rPr>
          <w:rFonts w:hint="eastAsia"/>
        </w:rPr>
        <w:t>根据投标人售后服务、技术支持、培训等是否完善合理</w:t>
      </w:r>
      <w:r>
        <w:rPr>
          <w:rFonts w:hint="eastAsia"/>
        </w:rPr>
        <w:t>,</w:t>
      </w:r>
      <w:r>
        <w:rPr>
          <w:rFonts w:hint="eastAsia"/>
        </w:rPr>
        <w:t>是否符合甲方要求</w:t>
      </w:r>
      <w:r>
        <w:rPr>
          <w:rFonts w:hint="eastAsia"/>
        </w:rPr>
        <w:t>,</w:t>
      </w:r>
      <w:r>
        <w:rPr>
          <w:rFonts w:hint="eastAsia"/>
        </w:rPr>
        <w:t>内容进行评分。</w:t>
      </w:r>
    </w:p>
    <w:p w:rsidR="00D91FE7" w:rsidRDefault="007D6A1A">
      <w:pPr>
        <w:ind w:firstLine="480"/>
      </w:pPr>
      <w:bookmarkStart w:id="26" w:name="_Toc139966433"/>
      <w:bookmarkStart w:id="27" w:name="_Toc139967217"/>
      <w:r>
        <w:rPr>
          <w:rFonts w:hint="eastAsia"/>
        </w:rPr>
        <w:t>（三）中标标准：评标委员会将根据总得分高低排列各投标</w:t>
      </w:r>
      <w:r>
        <w:rPr>
          <w:rFonts w:hint="eastAsia"/>
        </w:rPr>
        <w:t>人次序（总分相同时，依次按投标报价低优先、质保期长优先、交货时间短优先、故障到达时间短优先的顺序，排列各投标人次序），并依照次序确定中标供应商。</w:t>
      </w:r>
    </w:p>
    <w:p w:rsidR="00D91FE7" w:rsidRDefault="007D6A1A">
      <w:pPr>
        <w:pStyle w:val="10"/>
      </w:pPr>
      <w:bookmarkStart w:id="28" w:name="_Toc29440"/>
      <w:bookmarkEnd w:id="26"/>
      <w:bookmarkEnd w:id="27"/>
      <w:r>
        <w:rPr>
          <w:rFonts w:hint="eastAsia"/>
        </w:rPr>
        <w:lastRenderedPageBreak/>
        <w:t>合同条款</w:t>
      </w:r>
      <w:bookmarkEnd w:id="28"/>
    </w:p>
    <w:p w:rsidR="00D91FE7" w:rsidRDefault="007D6A1A">
      <w:pPr>
        <w:pStyle w:val="10"/>
      </w:pPr>
      <w:bookmarkStart w:id="29" w:name="_Toc25094"/>
      <w:r>
        <w:rPr>
          <w:rFonts w:hint="eastAsia"/>
        </w:rPr>
        <w:lastRenderedPageBreak/>
        <w:t>投标文件格式</w:t>
      </w:r>
      <w:bookmarkEnd w:id="29"/>
    </w:p>
    <w:p w:rsidR="00D91FE7" w:rsidRDefault="00D91FE7">
      <w:pPr>
        <w:pStyle w:val="a3"/>
        <w:ind w:firstLine="480"/>
      </w:pPr>
    </w:p>
    <w:p w:rsidR="00D91FE7" w:rsidRDefault="007D6A1A">
      <w:pPr>
        <w:ind w:firstLineChars="0" w:firstLine="0"/>
        <w:jc w:val="right"/>
        <w:rPr>
          <w:sz w:val="48"/>
          <w:szCs w:val="52"/>
        </w:rPr>
      </w:pPr>
      <w:r>
        <w:rPr>
          <w:rFonts w:hAnsi="宋体" w:hint="eastAsia"/>
          <w:b/>
          <w:sz w:val="28"/>
        </w:rPr>
        <w:t>正</w:t>
      </w:r>
      <w:r>
        <w:rPr>
          <w:rFonts w:hAnsi="宋体" w:hint="eastAsia"/>
          <w:b/>
          <w:sz w:val="28"/>
        </w:rPr>
        <w:t>/</w:t>
      </w:r>
      <w:r>
        <w:rPr>
          <w:rFonts w:hAnsi="宋体" w:hint="eastAsia"/>
          <w:b/>
          <w:sz w:val="28"/>
        </w:rPr>
        <w:t>副本</w:t>
      </w:r>
    </w:p>
    <w:p w:rsidR="00D91FE7" w:rsidRDefault="00D91FE7">
      <w:pPr>
        <w:ind w:firstLineChars="0" w:firstLine="0"/>
        <w:jc w:val="center"/>
        <w:rPr>
          <w:sz w:val="48"/>
          <w:szCs w:val="52"/>
        </w:rPr>
      </w:pPr>
    </w:p>
    <w:p w:rsidR="00D91FE7" w:rsidRDefault="007D6A1A">
      <w:pPr>
        <w:ind w:firstLineChars="0" w:firstLine="0"/>
        <w:jc w:val="center"/>
        <w:rPr>
          <w:sz w:val="56"/>
          <w:szCs w:val="72"/>
        </w:rPr>
      </w:pPr>
      <w:r>
        <w:rPr>
          <w:rFonts w:hint="eastAsia"/>
          <w:sz w:val="56"/>
          <w:szCs w:val="72"/>
        </w:rPr>
        <w:t>投标文件</w:t>
      </w:r>
    </w:p>
    <w:p w:rsidR="00D91FE7" w:rsidRDefault="00D91FE7">
      <w:pPr>
        <w:ind w:firstLineChars="0" w:firstLine="0"/>
        <w:jc w:val="center"/>
        <w:rPr>
          <w:sz w:val="48"/>
          <w:szCs w:val="52"/>
        </w:rPr>
      </w:pPr>
    </w:p>
    <w:p w:rsidR="00D91FE7" w:rsidRDefault="00D91FE7">
      <w:pPr>
        <w:ind w:firstLine="480"/>
      </w:pPr>
    </w:p>
    <w:p w:rsidR="00D91FE7" w:rsidRDefault="00D91FE7">
      <w:pPr>
        <w:ind w:firstLine="480"/>
      </w:pPr>
    </w:p>
    <w:p w:rsidR="00D91FE7" w:rsidRDefault="007D6A1A">
      <w:pPr>
        <w:ind w:firstLineChars="0" w:firstLine="0"/>
        <w:rPr>
          <w:sz w:val="40"/>
          <w:szCs w:val="44"/>
        </w:rPr>
      </w:pPr>
      <w:r>
        <w:rPr>
          <w:rFonts w:hint="eastAsia"/>
          <w:sz w:val="40"/>
          <w:szCs w:val="44"/>
        </w:rPr>
        <w:t>项目名称：</w:t>
      </w:r>
    </w:p>
    <w:p w:rsidR="00D91FE7" w:rsidRDefault="00D91FE7">
      <w:pPr>
        <w:ind w:firstLineChars="0" w:firstLine="0"/>
        <w:rPr>
          <w:sz w:val="40"/>
          <w:szCs w:val="44"/>
        </w:rPr>
      </w:pPr>
    </w:p>
    <w:p w:rsidR="00D91FE7" w:rsidRDefault="007D6A1A">
      <w:pPr>
        <w:ind w:firstLineChars="0" w:firstLine="0"/>
        <w:rPr>
          <w:sz w:val="40"/>
          <w:szCs w:val="44"/>
        </w:rPr>
      </w:pPr>
      <w:r>
        <w:rPr>
          <w:rFonts w:hint="eastAsia"/>
          <w:sz w:val="40"/>
          <w:szCs w:val="44"/>
        </w:rPr>
        <w:t>招标编号：</w:t>
      </w:r>
    </w:p>
    <w:p w:rsidR="00D91FE7" w:rsidRDefault="00D91FE7">
      <w:pPr>
        <w:ind w:firstLineChars="0" w:firstLine="0"/>
        <w:rPr>
          <w:sz w:val="40"/>
          <w:szCs w:val="44"/>
        </w:rPr>
      </w:pPr>
    </w:p>
    <w:p w:rsidR="00D91FE7" w:rsidRDefault="007D6A1A">
      <w:pPr>
        <w:ind w:firstLineChars="0" w:firstLine="0"/>
        <w:rPr>
          <w:sz w:val="40"/>
          <w:szCs w:val="44"/>
        </w:rPr>
      </w:pPr>
      <w:r>
        <w:rPr>
          <w:rFonts w:hint="eastAsia"/>
          <w:sz w:val="40"/>
          <w:szCs w:val="44"/>
        </w:rPr>
        <w:t>招标人：连云港杰瑞电子有限公司</w:t>
      </w:r>
    </w:p>
    <w:p w:rsidR="00D91FE7" w:rsidRDefault="00D91FE7">
      <w:pPr>
        <w:ind w:firstLineChars="0" w:firstLine="0"/>
        <w:rPr>
          <w:sz w:val="40"/>
          <w:szCs w:val="44"/>
        </w:rPr>
      </w:pPr>
    </w:p>
    <w:p w:rsidR="00D91FE7" w:rsidRDefault="007D6A1A">
      <w:pPr>
        <w:ind w:firstLineChars="0" w:firstLine="0"/>
        <w:rPr>
          <w:sz w:val="40"/>
          <w:szCs w:val="44"/>
        </w:rPr>
      </w:pPr>
      <w:r>
        <w:rPr>
          <w:rFonts w:hint="eastAsia"/>
          <w:sz w:val="40"/>
          <w:szCs w:val="44"/>
        </w:rPr>
        <w:t>投标人：</w:t>
      </w:r>
      <w:r>
        <w:rPr>
          <w:rFonts w:hint="eastAsia"/>
          <w:sz w:val="40"/>
          <w:szCs w:val="44"/>
        </w:rPr>
        <w:t xml:space="preserve"> </w:t>
      </w:r>
      <w:r>
        <w:rPr>
          <w:sz w:val="40"/>
          <w:szCs w:val="44"/>
        </w:rPr>
        <w:t xml:space="preserve">            </w:t>
      </w:r>
      <w:r>
        <w:rPr>
          <w:rFonts w:hint="eastAsia"/>
          <w:sz w:val="40"/>
          <w:szCs w:val="44"/>
        </w:rPr>
        <w:t>（盖单位章）</w:t>
      </w:r>
    </w:p>
    <w:p w:rsidR="00D91FE7" w:rsidRDefault="00D91FE7">
      <w:pPr>
        <w:ind w:firstLineChars="0" w:firstLine="0"/>
        <w:rPr>
          <w:sz w:val="40"/>
          <w:szCs w:val="44"/>
        </w:rPr>
      </w:pPr>
    </w:p>
    <w:p w:rsidR="00D91FE7" w:rsidRDefault="007D6A1A">
      <w:pPr>
        <w:ind w:firstLineChars="0" w:firstLine="0"/>
        <w:rPr>
          <w:sz w:val="40"/>
          <w:szCs w:val="44"/>
        </w:rPr>
      </w:pPr>
      <w:r>
        <w:rPr>
          <w:rFonts w:hint="eastAsia"/>
          <w:sz w:val="40"/>
          <w:szCs w:val="44"/>
        </w:rPr>
        <w:t>法定代表人或其委托代理人：（签字）</w:t>
      </w:r>
    </w:p>
    <w:p w:rsidR="00D91FE7" w:rsidRDefault="00D91FE7">
      <w:pPr>
        <w:ind w:firstLineChars="0" w:firstLine="0"/>
        <w:jc w:val="center"/>
        <w:rPr>
          <w:sz w:val="40"/>
          <w:szCs w:val="44"/>
        </w:rPr>
      </w:pPr>
    </w:p>
    <w:p w:rsidR="00D91FE7" w:rsidRDefault="007D6A1A">
      <w:pPr>
        <w:pStyle w:val="a3"/>
        <w:ind w:firstLineChars="0" w:firstLine="0"/>
        <w:jc w:val="center"/>
        <w:rPr>
          <w:sz w:val="40"/>
          <w:szCs w:val="44"/>
        </w:rPr>
      </w:pPr>
      <w:r>
        <w:rPr>
          <w:rFonts w:hint="eastAsia"/>
          <w:sz w:val="40"/>
          <w:szCs w:val="44"/>
        </w:rPr>
        <w:t>202</w:t>
      </w:r>
      <w:r>
        <w:rPr>
          <w:rFonts w:hint="eastAsia"/>
          <w:sz w:val="40"/>
          <w:szCs w:val="44"/>
        </w:rPr>
        <w:t>2</w:t>
      </w:r>
      <w:r>
        <w:rPr>
          <w:rFonts w:hint="eastAsia"/>
          <w:sz w:val="40"/>
          <w:szCs w:val="44"/>
        </w:rPr>
        <w:t>年</w:t>
      </w:r>
      <w:r>
        <w:rPr>
          <w:sz w:val="40"/>
          <w:szCs w:val="44"/>
        </w:rPr>
        <w:t xml:space="preserve">   </w:t>
      </w:r>
      <w:r>
        <w:rPr>
          <w:rFonts w:hint="eastAsia"/>
          <w:sz w:val="40"/>
          <w:szCs w:val="44"/>
        </w:rPr>
        <w:t>月</w:t>
      </w:r>
      <w:r>
        <w:rPr>
          <w:sz w:val="40"/>
          <w:szCs w:val="44"/>
        </w:rPr>
        <w:t xml:space="preserve">   </w:t>
      </w:r>
      <w:r>
        <w:rPr>
          <w:rFonts w:hint="eastAsia"/>
          <w:sz w:val="40"/>
          <w:szCs w:val="44"/>
        </w:rPr>
        <w:t>日</w:t>
      </w:r>
    </w:p>
    <w:p w:rsidR="00D91FE7" w:rsidRDefault="007D6A1A">
      <w:pPr>
        <w:widowControl/>
        <w:spacing w:line="240" w:lineRule="auto"/>
        <w:ind w:firstLineChars="0" w:firstLine="0"/>
        <w:jc w:val="left"/>
        <w:rPr>
          <w:rFonts w:hAnsi="Courier New"/>
          <w:sz w:val="40"/>
          <w:szCs w:val="44"/>
        </w:rPr>
      </w:pPr>
      <w:r>
        <w:rPr>
          <w:sz w:val="40"/>
          <w:szCs w:val="44"/>
        </w:rPr>
        <w:br w:type="page"/>
      </w:r>
    </w:p>
    <w:p w:rsidR="00D91FE7" w:rsidRDefault="007D6A1A">
      <w:pPr>
        <w:widowControl/>
        <w:spacing w:line="240" w:lineRule="auto"/>
        <w:ind w:firstLineChars="0" w:firstLine="0"/>
        <w:jc w:val="center"/>
      </w:pPr>
      <w:r>
        <w:rPr>
          <w:rFonts w:hint="eastAsia"/>
        </w:rPr>
        <w:lastRenderedPageBreak/>
        <w:t>目</w:t>
      </w:r>
      <w:r>
        <w:rPr>
          <w:rFonts w:hint="eastAsia"/>
        </w:rPr>
        <w:t xml:space="preserve"> </w:t>
      </w:r>
      <w:r>
        <w:t xml:space="preserve"> </w:t>
      </w:r>
      <w:r>
        <w:rPr>
          <w:rFonts w:hint="eastAsia"/>
        </w:rPr>
        <w:t>录</w:t>
      </w:r>
    </w:p>
    <w:p w:rsidR="00D91FE7" w:rsidRDefault="00D91FE7">
      <w:pPr>
        <w:widowControl/>
        <w:spacing w:line="240" w:lineRule="auto"/>
        <w:ind w:firstLineChars="0" w:firstLine="0"/>
        <w:jc w:val="center"/>
      </w:pPr>
    </w:p>
    <w:p w:rsidR="00D91FE7" w:rsidRDefault="00D91FE7">
      <w:pPr>
        <w:widowControl/>
        <w:spacing w:line="240" w:lineRule="auto"/>
        <w:ind w:firstLineChars="0" w:firstLine="0"/>
        <w:jc w:val="center"/>
      </w:pPr>
    </w:p>
    <w:p w:rsidR="00D91FE7" w:rsidRDefault="00D91FE7">
      <w:pPr>
        <w:widowControl/>
        <w:spacing w:line="240" w:lineRule="auto"/>
        <w:ind w:firstLineChars="0" w:firstLine="0"/>
        <w:jc w:val="center"/>
      </w:pPr>
    </w:p>
    <w:p w:rsidR="00D91FE7" w:rsidRDefault="00D91FE7">
      <w:pPr>
        <w:widowControl/>
        <w:spacing w:line="240" w:lineRule="auto"/>
        <w:ind w:firstLineChars="0" w:firstLine="0"/>
        <w:jc w:val="center"/>
      </w:pPr>
    </w:p>
    <w:p w:rsidR="00D91FE7" w:rsidRDefault="00D91FE7">
      <w:pPr>
        <w:widowControl/>
        <w:spacing w:line="240" w:lineRule="auto"/>
        <w:ind w:firstLineChars="0" w:firstLine="0"/>
        <w:jc w:val="left"/>
      </w:pPr>
    </w:p>
    <w:p w:rsidR="00D91FE7" w:rsidRDefault="007D6A1A">
      <w:pPr>
        <w:widowControl/>
        <w:spacing w:line="240" w:lineRule="auto"/>
        <w:ind w:firstLineChars="0" w:firstLine="0"/>
        <w:jc w:val="left"/>
      </w:pPr>
      <w:r>
        <w:br w:type="page"/>
      </w:r>
    </w:p>
    <w:p w:rsidR="00D91FE7" w:rsidRDefault="007D6A1A">
      <w:pPr>
        <w:pStyle w:val="20"/>
      </w:pPr>
      <w:bookmarkStart w:id="30" w:name="_Toc1702"/>
      <w:r>
        <w:rPr>
          <w:rFonts w:hint="eastAsia"/>
        </w:rPr>
        <w:lastRenderedPageBreak/>
        <w:t>投标函</w:t>
      </w:r>
      <w:bookmarkEnd w:id="30"/>
    </w:p>
    <w:p w:rsidR="00D91FE7" w:rsidRDefault="007D6A1A">
      <w:pPr>
        <w:ind w:firstLine="480"/>
        <w:jc w:val="center"/>
      </w:pPr>
      <w:r>
        <w:rPr>
          <w:rFonts w:hint="eastAsia"/>
        </w:rPr>
        <w:t>投标函</w:t>
      </w:r>
    </w:p>
    <w:p w:rsidR="00D91FE7" w:rsidRDefault="007D6A1A">
      <w:pPr>
        <w:ind w:firstLine="480"/>
      </w:pPr>
      <w:r>
        <w:rPr>
          <w:rFonts w:hint="eastAsia"/>
        </w:rPr>
        <w:t>投标文件正本一份，副本一份</w:t>
      </w:r>
    </w:p>
    <w:p w:rsidR="00D91FE7" w:rsidRDefault="007D6A1A">
      <w:pPr>
        <w:ind w:firstLine="480"/>
      </w:pPr>
      <w:r>
        <w:rPr>
          <w:rFonts w:hint="eastAsia"/>
        </w:rPr>
        <w:t>据此函，签字</w:t>
      </w:r>
      <w:proofErr w:type="gramStart"/>
      <w:r>
        <w:rPr>
          <w:rFonts w:hint="eastAsia"/>
        </w:rPr>
        <w:t>人兹宣布</w:t>
      </w:r>
      <w:proofErr w:type="gramEnd"/>
      <w:r>
        <w:rPr>
          <w:rFonts w:hint="eastAsia"/>
        </w:rPr>
        <w:t>同意如下：</w:t>
      </w:r>
    </w:p>
    <w:p w:rsidR="00D91FE7" w:rsidRDefault="007D6A1A">
      <w:pPr>
        <w:ind w:leftChars="100" w:left="240" w:firstLineChars="100" w:firstLine="240"/>
      </w:pPr>
      <w:r>
        <w:rPr>
          <w:rFonts w:hint="eastAsia"/>
        </w:rPr>
        <w:t>1</w:t>
      </w:r>
      <w:r>
        <w:rPr>
          <w:rFonts w:hint="eastAsia"/>
        </w:rPr>
        <w:t>．按采购文件货物需求一览表和投标报价表，投标总报价（大写）人民币</w:t>
      </w:r>
      <w:r>
        <w:rPr>
          <w:rFonts w:hint="eastAsia"/>
        </w:rPr>
        <w:t xml:space="preserve"> </w:t>
      </w:r>
      <w:r>
        <w:rPr>
          <w:rFonts w:hint="eastAsia"/>
          <w:u w:val="single"/>
        </w:rPr>
        <w:t xml:space="preserve">      </w:t>
      </w:r>
      <w:r>
        <w:rPr>
          <w:rFonts w:hint="eastAsia"/>
        </w:rPr>
        <w:t>元，</w:t>
      </w:r>
      <w:r>
        <w:rPr>
          <w:rFonts w:hint="eastAsia"/>
        </w:rPr>
        <w:t>(</w:t>
      </w:r>
      <w:r>
        <w:rPr>
          <w:rFonts w:hint="eastAsia"/>
        </w:rPr>
        <w:t>￥</w:t>
      </w:r>
      <w:r>
        <w:rPr>
          <w:rFonts w:hint="eastAsia"/>
          <w:u w:val="single"/>
        </w:rPr>
        <w:t xml:space="preserve">       </w:t>
      </w:r>
      <w:r>
        <w:rPr>
          <w:rFonts w:hint="eastAsia"/>
        </w:rPr>
        <w:t>元</w:t>
      </w:r>
      <w:r>
        <w:rPr>
          <w:rFonts w:hint="eastAsia"/>
        </w:rPr>
        <w:t>)</w:t>
      </w:r>
      <w:r>
        <w:rPr>
          <w:rFonts w:hint="eastAsia"/>
        </w:rPr>
        <w:t>，交货期：</w:t>
      </w:r>
      <w:r>
        <w:rPr>
          <w:rFonts w:hint="eastAsia"/>
          <w:u w:val="single"/>
        </w:rPr>
        <w:t xml:space="preserve">          </w:t>
      </w:r>
      <w:r>
        <w:rPr>
          <w:rFonts w:hint="eastAsia"/>
        </w:rPr>
        <w:t>。</w:t>
      </w:r>
    </w:p>
    <w:p w:rsidR="00D91FE7" w:rsidRDefault="007D6A1A">
      <w:pPr>
        <w:ind w:firstLine="480"/>
      </w:pPr>
      <w:r>
        <w:rPr>
          <w:rFonts w:hint="eastAsia"/>
        </w:rPr>
        <w:t>2</w:t>
      </w:r>
      <w:r>
        <w:rPr>
          <w:rFonts w:hint="eastAsia"/>
        </w:rPr>
        <w:t>．我方同意在投标人须知规定的开标日期起遵循本投标函，并在投标文件有效期满之前均具有约束力。</w:t>
      </w:r>
    </w:p>
    <w:p w:rsidR="00D91FE7" w:rsidRDefault="007D6A1A">
      <w:pPr>
        <w:ind w:firstLine="480"/>
      </w:pPr>
      <w:r>
        <w:rPr>
          <w:rFonts w:hint="eastAsia"/>
        </w:rPr>
        <w:t>3</w:t>
      </w:r>
      <w:r>
        <w:rPr>
          <w:rFonts w:hint="eastAsia"/>
        </w:rPr>
        <w:t>．我方承诺已经具备招标文件中规定的参加采购活动的供应商应当具备的条件：</w:t>
      </w:r>
    </w:p>
    <w:p w:rsidR="00D91FE7" w:rsidRDefault="007D6A1A">
      <w:pPr>
        <w:ind w:firstLine="480"/>
      </w:pPr>
      <w:r>
        <w:rPr>
          <w:rFonts w:hint="eastAsia"/>
        </w:rPr>
        <w:t>（</w:t>
      </w:r>
      <w:r>
        <w:rPr>
          <w:rFonts w:hint="eastAsia"/>
        </w:rPr>
        <w:t>1</w:t>
      </w:r>
      <w:r>
        <w:rPr>
          <w:rFonts w:hint="eastAsia"/>
        </w:rPr>
        <w:t>）</w:t>
      </w:r>
      <w:r>
        <w:rPr>
          <w:rFonts w:hint="eastAsia"/>
        </w:rPr>
        <w:tab/>
      </w:r>
      <w:r>
        <w:rPr>
          <w:rFonts w:hint="eastAsia"/>
        </w:rPr>
        <w:t>具有独立承担民事责任的能力；</w:t>
      </w:r>
    </w:p>
    <w:p w:rsidR="00D91FE7" w:rsidRDefault="007D6A1A">
      <w:pPr>
        <w:ind w:firstLine="480"/>
      </w:pPr>
      <w:r>
        <w:rPr>
          <w:rFonts w:hint="eastAsia"/>
        </w:rPr>
        <w:t>（</w:t>
      </w:r>
      <w:r>
        <w:rPr>
          <w:rFonts w:hint="eastAsia"/>
        </w:rPr>
        <w:t>2</w:t>
      </w:r>
      <w:r>
        <w:rPr>
          <w:rFonts w:hint="eastAsia"/>
        </w:rPr>
        <w:t>）</w:t>
      </w:r>
      <w:r>
        <w:rPr>
          <w:rFonts w:hint="eastAsia"/>
        </w:rPr>
        <w:tab/>
      </w:r>
      <w:r>
        <w:rPr>
          <w:rFonts w:hint="eastAsia"/>
        </w:rPr>
        <w:t>具有良好的商业信誉和健全的财务会计制度；</w:t>
      </w:r>
    </w:p>
    <w:p w:rsidR="00D91FE7" w:rsidRDefault="007D6A1A">
      <w:pPr>
        <w:ind w:firstLine="480"/>
      </w:pPr>
      <w:r>
        <w:rPr>
          <w:rFonts w:hint="eastAsia"/>
        </w:rPr>
        <w:t>（</w:t>
      </w:r>
      <w:r>
        <w:rPr>
          <w:rFonts w:hint="eastAsia"/>
        </w:rPr>
        <w:t>3</w:t>
      </w:r>
      <w:r>
        <w:rPr>
          <w:rFonts w:hint="eastAsia"/>
        </w:rPr>
        <w:t>）</w:t>
      </w:r>
      <w:r>
        <w:rPr>
          <w:rFonts w:hint="eastAsia"/>
        </w:rPr>
        <w:tab/>
      </w:r>
      <w:r>
        <w:rPr>
          <w:rFonts w:hint="eastAsia"/>
        </w:rPr>
        <w:t>具有履行合同所必需的设备和专业技术能力；</w:t>
      </w:r>
    </w:p>
    <w:p w:rsidR="00D91FE7" w:rsidRDefault="007D6A1A">
      <w:pPr>
        <w:ind w:firstLine="480"/>
      </w:pPr>
      <w:r>
        <w:rPr>
          <w:rFonts w:hint="eastAsia"/>
        </w:rPr>
        <w:t>（</w:t>
      </w:r>
      <w:r>
        <w:rPr>
          <w:rFonts w:hint="eastAsia"/>
        </w:rPr>
        <w:t>4</w:t>
      </w:r>
      <w:r>
        <w:rPr>
          <w:rFonts w:hint="eastAsia"/>
        </w:rPr>
        <w:t>）</w:t>
      </w:r>
      <w:r>
        <w:rPr>
          <w:rFonts w:hint="eastAsia"/>
        </w:rPr>
        <w:tab/>
      </w:r>
      <w:r>
        <w:rPr>
          <w:rFonts w:hint="eastAsia"/>
        </w:rPr>
        <w:t>有依法缴纳税收和社会保障资金的良好记录；</w:t>
      </w:r>
    </w:p>
    <w:p w:rsidR="00D91FE7" w:rsidRDefault="007D6A1A">
      <w:pPr>
        <w:ind w:firstLine="480"/>
      </w:pPr>
      <w:r>
        <w:rPr>
          <w:rFonts w:hint="eastAsia"/>
        </w:rPr>
        <w:t>（</w:t>
      </w:r>
      <w:r>
        <w:rPr>
          <w:rFonts w:hint="eastAsia"/>
        </w:rPr>
        <w:t>5</w:t>
      </w:r>
      <w:r>
        <w:rPr>
          <w:rFonts w:hint="eastAsia"/>
        </w:rPr>
        <w:t>）</w:t>
      </w:r>
      <w:r>
        <w:rPr>
          <w:rFonts w:hint="eastAsia"/>
        </w:rPr>
        <w:tab/>
      </w:r>
      <w:r>
        <w:rPr>
          <w:rFonts w:hint="eastAsia"/>
        </w:rPr>
        <w:t>参加此项采购活动前三年内，在经营活动中没有重大违法记录。</w:t>
      </w:r>
    </w:p>
    <w:p w:rsidR="00D91FE7" w:rsidRDefault="007D6A1A">
      <w:pPr>
        <w:ind w:firstLine="480"/>
      </w:pPr>
      <w:r>
        <w:rPr>
          <w:rFonts w:hint="eastAsia"/>
        </w:rPr>
        <w:t>4</w:t>
      </w:r>
      <w:r>
        <w:rPr>
          <w:rFonts w:hint="eastAsia"/>
        </w:rPr>
        <w:t>．我方根据采购文件的规定，承担完成合同的责任和义务。</w:t>
      </w:r>
    </w:p>
    <w:p w:rsidR="00D91FE7" w:rsidRDefault="007D6A1A">
      <w:pPr>
        <w:ind w:firstLine="480"/>
      </w:pPr>
      <w:r>
        <w:rPr>
          <w:rFonts w:hint="eastAsia"/>
        </w:rPr>
        <w:t>5</w:t>
      </w:r>
      <w:r>
        <w:rPr>
          <w:rFonts w:hint="eastAsia"/>
        </w:rPr>
        <w:t>．我方已详细审核采购文件，我方知道必须放弃提出含糊不清或误解问题的权利。</w:t>
      </w:r>
    </w:p>
    <w:p w:rsidR="00D91FE7" w:rsidRDefault="007D6A1A">
      <w:pPr>
        <w:ind w:firstLine="480"/>
      </w:pPr>
      <w:r>
        <w:rPr>
          <w:rFonts w:hint="eastAsia"/>
        </w:rPr>
        <w:t>6</w:t>
      </w:r>
      <w:r>
        <w:rPr>
          <w:rFonts w:hint="eastAsia"/>
        </w:rPr>
        <w:t>．同意应贵方要求提供与本投标有关的任何数据或资料。</w:t>
      </w:r>
    </w:p>
    <w:p w:rsidR="00D91FE7" w:rsidRDefault="007D6A1A">
      <w:pPr>
        <w:ind w:firstLine="480"/>
      </w:pPr>
      <w:r>
        <w:rPr>
          <w:rFonts w:hint="eastAsia"/>
        </w:rPr>
        <w:t>7</w:t>
      </w:r>
      <w:r>
        <w:rPr>
          <w:rFonts w:hint="eastAsia"/>
        </w:rPr>
        <w:t>．我方完全理解贵方不一定要接受最低报价的投标人为中标供应商的行为。</w:t>
      </w:r>
    </w:p>
    <w:p w:rsidR="00D91FE7" w:rsidRDefault="007D6A1A">
      <w:pPr>
        <w:ind w:firstLine="480"/>
      </w:pPr>
      <w:r>
        <w:rPr>
          <w:rFonts w:hint="eastAsia"/>
        </w:rPr>
        <w:t>8</w:t>
      </w:r>
      <w:r>
        <w:rPr>
          <w:rFonts w:hint="eastAsia"/>
        </w:rPr>
        <w:t>．若贵方需要，我方愿意提供我方</w:t>
      </w:r>
      <w:proofErr w:type="gramStart"/>
      <w:r>
        <w:rPr>
          <w:rFonts w:hint="eastAsia"/>
        </w:rPr>
        <w:t>作出</w:t>
      </w:r>
      <w:proofErr w:type="gramEnd"/>
      <w:r>
        <w:rPr>
          <w:rFonts w:hint="eastAsia"/>
        </w:rPr>
        <w:t>的一切承诺的证明材料。</w:t>
      </w:r>
    </w:p>
    <w:p w:rsidR="00D91FE7" w:rsidRDefault="007D6A1A">
      <w:pPr>
        <w:ind w:firstLine="480"/>
      </w:pPr>
      <w:r>
        <w:rPr>
          <w:rFonts w:hint="eastAsia"/>
        </w:rPr>
        <w:t>与本投标有关的正式通讯地址为：</w:t>
      </w:r>
    </w:p>
    <w:p w:rsidR="00D91FE7" w:rsidRDefault="007D6A1A">
      <w:pPr>
        <w:ind w:firstLine="480"/>
      </w:pPr>
      <w:r>
        <w:rPr>
          <w:rFonts w:hint="eastAsia"/>
        </w:rPr>
        <w:t>地址：</w:t>
      </w:r>
      <w:r>
        <w:rPr>
          <w:rFonts w:hint="eastAsia"/>
        </w:rPr>
        <w:t xml:space="preserve"> </w:t>
      </w:r>
    </w:p>
    <w:p w:rsidR="00D91FE7" w:rsidRDefault="007D6A1A">
      <w:pPr>
        <w:ind w:firstLine="480"/>
      </w:pPr>
      <w:r>
        <w:rPr>
          <w:rFonts w:hint="eastAsia"/>
        </w:rPr>
        <w:t>邮政编码：</w:t>
      </w:r>
      <w:r>
        <w:rPr>
          <w:rFonts w:hint="eastAsia"/>
        </w:rPr>
        <w:t xml:space="preserve"> </w:t>
      </w:r>
    </w:p>
    <w:p w:rsidR="00D91FE7" w:rsidRDefault="007D6A1A">
      <w:pPr>
        <w:ind w:firstLine="480"/>
      </w:pPr>
      <w:r>
        <w:rPr>
          <w:rFonts w:hint="eastAsia"/>
        </w:rPr>
        <w:t>电话：</w:t>
      </w:r>
      <w:r>
        <w:rPr>
          <w:rFonts w:hint="eastAsia"/>
        </w:rPr>
        <w:t xml:space="preserve"> </w:t>
      </w:r>
    </w:p>
    <w:p w:rsidR="00D91FE7" w:rsidRDefault="007D6A1A">
      <w:pPr>
        <w:ind w:firstLine="480"/>
      </w:pPr>
      <w:r>
        <w:rPr>
          <w:rFonts w:hint="eastAsia"/>
        </w:rPr>
        <w:t>传真：</w:t>
      </w:r>
      <w:r>
        <w:rPr>
          <w:rFonts w:hint="eastAsia"/>
        </w:rPr>
        <w:t xml:space="preserve"> </w:t>
      </w:r>
    </w:p>
    <w:p w:rsidR="00D91FE7" w:rsidRDefault="007D6A1A">
      <w:pPr>
        <w:ind w:firstLine="480"/>
      </w:pPr>
      <w:r>
        <w:rPr>
          <w:rFonts w:hint="eastAsia"/>
        </w:rPr>
        <w:t>开户名称：</w:t>
      </w:r>
      <w:r>
        <w:rPr>
          <w:rFonts w:hint="eastAsia"/>
        </w:rPr>
        <w:t xml:space="preserve"> </w:t>
      </w:r>
    </w:p>
    <w:p w:rsidR="00D91FE7" w:rsidRDefault="007D6A1A">
      <w:pPr>
        <w:ind w:firstLine="480"/>
      </w:pPr>
      <w:r>
        <w:rPr>
          <w:rFonts w:hint="eastAsia"/>
        </w:rPr>
        <w:t>开户银行：</w:t>
      </w:r>
      <w:r>
        <w:rPr>
          <w:rFonts w:hint="eastAsia"/>
        </w:rPr>
        <w:t xml:space="preserve"> </w:t>
      </w:r>
    </w:p>
    <w:p w:rsidR="00D91FE7" w:rsidRDefault="007D6A1A">
      <w:pPr>
        <w:ind w:firstLine="480"/>
      </w:pPr>
      <w:r>
        <w:rPr>
          <w:rFonts w:hint="eastAsia"/>
        </w:rPr>
        <w:lastRenderedPageBreak/>
        <w:t>帐</w:t>
      </w:r>
      <w:r>
        <w:rPr>
          <w:rFonts w:hint="eastAsia"/>
        </w:rPr>
        <w:t xml:space="preserve">    </w:t>
      </w:r>
      <w:r>
        <w:rPr>
          <w:rFonts w:hint="eastAsia"/>
        </w:rPr>
        <w:t>号：</w:t>
      </w:r>
      <w:r>
        <w:rPr>
          <w:rFonts w:hint="eastAsia"/>
        </w:rPr>
        <w:t xml:space="preserve"> </w:t>
      </w:r>
    </w:p>
    <w:p w:rsidR="00D91FE7" w:rsidRDefault="007D6A1A">
      <w:pPr>
        <w:ind w:firstLine="480"/>
      </w:pPr>
      <w:r>
        <w:rPr>
          <w:rFonts w:hint="eastAsia"/>
        </w:rPr>
        <w:t>法定代表人或其委</w:t>
      </w:r>
      <w:r>
        <w:rPr>
          <w:rFonts w:hint="eastAsia"/>
        </w:rPr>
        <w:t>托代理人签字（或盖章）：</w:t>
      </w:r>
      <w:r>
        <w:rPr>
          <w:rFonts w:hint="eastAsia"/>
        </w:rPr>
        <w:t xml:space="preserve"> </w:t>
      </w:r>
    </w:p>
    <w:p w:rsidR="00D91FE7" w:rsidRDefault="007D6A1A">
      <w:pPr>
        <w:ind w:firstLine="480"/>
      </w:pPr>
      <w:r>
        <w:rPr>
          <w:rFonts w:hint="eastAsia"/>
        </w:rPr>
        <w:t>投标人盖公章：</w:t>
      </w:r>
      <w:r>
        <w:rPr>
          <w:rFonts w:hint="eastAsia"/>
        </w:rPr>
        <w:t xml:space="preserve"> </w:t>
      </w:r>
    </w:p>
    <w:p w:rsidR="00D91FE7" w:rsidRDefault="007D6A1A">
      <w:pPr>
        <w:ind w:firstLine="480"/>
      </w:pPr>
      <w:r>
        <w:rPr>
          <w:rFonts w:hint="eastAsia"/>
        </w:rPr>
        <w:t>投标日期：</w:t>
      </w:r>
      <w:r>
        <w:rPr>
          <w:rFonts w:hint="eastAsia"/>
        </w:rPr>
        <w:t xml:space="preserve"> </w:t>
      </w:r>
    </w:p>
    <w:p w:rsidR="00D91FE7" w:rsidRDefault="007D6A1A">
      <w:pPr>
        <w:widowControl/>
        <w:spacing w:line="240" w:lineRule="auto"/>
        <w:ind w:firstLineChars="0" w:firstLine="0"/>
        <w:jc w:val="left"/>
      </w:pPr>
      <w:r>
        <w:br w:type="page"/>
      </w:r>
    </w:p>
    <w:p w:rsidR="00D91FE7" w:rsidRDefault="007D6A1A">
      <w:pPr>
        <w:pStyle w:val="20"/>
      </w:pPr>
      <w:bookmarkStart w:id="31" w:name="_Toc13022"/>
      <w:r>
        <w:rPr>
          <w:rFonts w:hint="eastAsia"/>
        </w:rPr>
        <w:lastRenderedPageBreak/>
        <w:t>投标报价表</w:t>
      </w:r>
      <w:bookmarkEnd w:id="31"/>
    </w:p>
    <w:p w:rsidR="00D91FE7" w:rsidRDefault="007D6A1A">
      <w:pPr>
        <w:pStyle w:val="a3"/>
        <w:ind w:firstLine="482"/>
        <w:jc w:val="center"/>
        <w:rPr>
          <w:rFonts w:asciiTheme="minorEastAsia" w:eastAsiaTheme="minorEastAsia" w:hAnsiTheme="minorEastAsia" w:cstheme="minorEastAsia"/>
          <w:b/>
          <w:szCs w:val="24"/>
        </w:rPr>
      </w:pPr>
      <w:r>
        <w:rPr>
          <w:rFonts w:asciiTheme="minorEastAsia" w:hAnsiTheme="minorEastAsia" w:cstheme="minorEastAsia" w:hint="eastAsia"/>
          <w:b/>
          <w:szCs w:val="24"/>
        </w:rPr>
        <w:t>投标报价表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795"/>
        <w:gridCol w:w="728"/>
        <w:gridCol w:w="566"/>
        <w:gridCol w:w="994"/>
        <w:gridCol w:w="708"/>
        <w:gridCol w:w="1560"/>
        <w:gridCol w:w="708"/>
        <w:gridCol w:w="1276"/>
        <w:gridCol w:w="504"/>
      </w:tblGrid>
      <w:tr w:rsidR="00D91FE7">
        <w:trPr>
          <w:cantSplit/>
          <w:trHeight w:val="972"/>
          <w:jc w:val="center"/>
        </w:trPr>
        <w:tc>
          <w:tcPr>
            <w:tcW w:w="275" w:type="pct"/>
            <w:vAlign w:val="center"/>
          </w:tcPr>
          <w:p w:rsidR="00D91FE7" w:rsidRDefault="007D6A1A">
            <w:pPr>
              <w:pStyle w:val="af9"/>
              <w:jc w:val="center"/>
            </w:pPr>
            <w:proofErr w:type="gramStart"/>
            <w:r>
              <w:rPr>
                <w:rFonts w:hint="eastAsia"/>
              </w:rPr>
              <w:t>项号</w:t>
            </w:r>
            <w:proofErr w:type="gramEnd"/>
          </w:p>
        </w:tc>
        <w:tc>
          <w:tcPr>
            <w:tcW w:w="479" w:type="pct"/>
            <w:vAlign w:val="center"/>
          </w:tcPr>
          <w:p w:rsidR="00D91FE7" w:rsidRDefault="007D6A1A">
            <w:pPr>
              <w:pStyle w:val="af9"/>
              <w:jc w:val="center"/>
            </w:pPr>
            <w:r>
              <w:rPr>
                <w:rFonts w:hint="eastAsia"/>
              </w:rPr>
              <w:t>货物名称</w:t>
            </w:r>
          </w:p>
        </w:tc>
        <w:tc>
          <w:tcPr>
            <w:tcW w:w="439" w:type="pct"/>
            <w:vAlign w:val="center"/>
          </w:tcPr>
          <w:p w:rsidR="00D91FE7" w:rsidRDefault="007D6A1A">
            <w:pPr>
              <w:pStyle w:val="af9"/>
              <w:jc w:val="center"/>
            </w:pPr>
            <w:r>
              <w:rPr>
                <w:rFonts w:hint="eastAsia"/>
              </w:rPr>
              <w:t>型号规格</w:t>
            </w:r>
          </w:p>
        </w:tc>
        <w:tc>
          <w:tcPr>
            <w:tcW w:w="341" w:type="pct"/>
            <w:vAlign w:val="center"/>
          </w:tcPr>
          <w:p w:rsidR="00D91FE7" w:rsidRDefault="007D6A1A">
            <w:pPr>
              <w:pStyle w:val="af9"/>
              <w:jc w:val="center"/>
            </w:pPr>
            <w:r>
              <w:rPr>
                <w:rFonts w:hint="eastAsia"/>
              </w:rPr>
              <w:t>数量</w:t>
            </w:r>
          </w:p>
        </w:tc>
        <w:tc>
          <w:tcPr>
            <w:tcW w:w="599" w:type="pct"/>
            <w:vAlign w:val="center"/>
          </w:tcPr>
          <w:p w:rsidR="00D91FE7" w:rsidRDefault="007D6A1A">
            <w:pPr>
              <w:pStyle w:val="af9"/>
              <w:jc w:val="center"/>
            </w:pPr>
            <w:r>
              <w:rPr>
                <w:rFonts w:hint="eastAsia"/>
              </w:rPr>
              <w:t>单位</w:t>
            </w:r>
          </w:p>
        </w:tc>
        <w:tc>
          <w:tcPr>
            <w:tcW w:w="427" w:type="pct"/>
            <w:vAlign w:val="center"/>
          </w:tcPr>
          <w:p w:rsidR="00D91FE7" w:rsidRDefault="007D6A1A">
            <w:pPr>
              <w:pStyle w:val="af9"/>
              <w:jc w:val="center"/>
            </w:pPr>
            <w:r>
              <w:rPr>
                <w:rFonts w:hint="eastAsia"/>
              </w:rPr>
              <w:t>品牌</w:t>
            </w:r>
          </w:p>
        </w:tc>
        <w:tc>
          <w:tcPr>
            <w:tcW w:w="940" w:type="pct"/>
            <w:vAlign w:val="center"/>
          </w:tcPr>
          <w:p w:rsidR="00D91FE7" w:rsidRDefault="007D6A1A">
            <w:pPr>
              <w:pStyle w:val="af9"/>
              <w:jc w:val="center"/>
            </w:pPr>
            <w:r>
              <w:rPr>
                <w:rFonts w:hint="eastAsia"/>
              </w:rPr>
              <w:t>技术参数</w:t>
            </w:r>
          </w:p>
        </w:tc>
        <w:tc>
          <w:tcPr>
            <w:tcW w:w="427" w:type="pct"/>
            <w:vAlign w:val="center"/>
          </w:tcPr>
          <w:p w:rsidR="00D91FE7" w:rsidRDefault="007D6A1A">
            <w:pPr>
              <w:pStyle w:val="af9"/>
              <w:jc w:val="center"/>
            </w:pPr>
            <w:r>
              <w:rPr>
                <w:rFonts w:hint="eastAsia"/>
              </w:rPr>
              <w:t>单价</w:t>
            </w:r>
            <w:r>
              <w:rPr>
                <w:rFonts w:hint="eastAsia"/>
              </w:rPr>
              <w:t>(</w:t>
            </w:r>
            <w:r>
              <w:rPr>
                <w:rFonts w:hint="eastAsia"/>
              </w:rPr>
              <w:t>元</w:t>
            </w:r>
            <w:r>
              <w:rPr>
                <w:rFonts w:hint="eastAsia"/>
              </w:rPr>
              <w:t>)</w:t>
            </w:r>
          </w:p>
        </w:tc>
        <w:tc>
          <w:tcPr>
            <w:tcW w:w="769" w:type="pct"/>
            <w:vAlign w:val="center"/>
          </w:tcPr>
          <w:p w:rsidR="00D91FE7" w:rsidRDefault="007D6A1A">
            <w:pPr>
              <w:pStyle w:val="af9"/>
              <w:jc w:val="center"/>
            </w:pPr>
            <w:r>
              <w:rPr>
                <w:rFonts w:hint="eastAsia"/>
              </w:rPr>
              <w:t>单项合价（元）</w:t>
            </w:r>
          </w:p>
        </w:tc>
        <w:tc>
          <w:tcPr>
            <w:tcW w:w="304" w:type="pct"/>
            <w:vAlign w:val="center"/>
          </w:tcPr>
          <w:p w:rsidR="00D91FE7" w:rsidRDefault="007D6A1A">
            <w:pPr>
              <w:pStyle w:val="af9"/>
              <w:jc w:val="center"/>
            </w:pPr>
            <w:r>
              <w:rPr>
                <w:rFonts w:hint="eastAsia"/>
              </w:rPr>
              <w:t>备注</w:t>
            </w:r>
          </w:p>
        </w:tc>
      </w:tr>
      <w:tr w:rsidR="00D91FE7">
        <w:trPr>
          <w:cantSplit/>
          <w:trHeight w:val="624"/>
          <w:jc w:val="center"/>
        </w:trPr>
        <w:tc>
          <w:tcPr>
            <w:tcW w:w="275" w:type="pct"/>
            <w:vAlign w:val="center"/>
          </w:tcPr>
          <w:p w:rsidR="00D91FE7" w:rsidRDefault="007D6A1A">
            <w:pPr>
              <w:pStyle w:val="af9"/>
            </w:pPr>
            <w:r>
              <w:rPr>
                <w:rFonts w:hint="eastAsia"/>
              </w:rPr>
              <w:t>1</w:t>
            </w:r>
          </w:p>
        </w:tc>
        <w:tc>
          <w:tcPr>
            <w:tcW w:w="479" w:type="pct"/>
            <w:vAlign w:val="center"/>
          </w:tcPr>
          <w:p w:rsidR="00D91FE7" w:rsidRDefault="00D91FE7">
            <w:pPr>
              <w:pStyle w:val="af9"/>
            </w:pPr>
          </w:p>
        </w:tc>
        <w:tc>
          <w:tcPr>
            <w:tcW w:w="439" w:type="pct"/>
            <w:vAlign w:val="center"/>
          </w:tcPr>
          <w:p w:rsidR="00D91FE7" w:rsidRDefault="00D91FE7">
            <w:pPr>
              <w:pStyle w:val="af9"/>
            </w:pPr>
          </w:p>
        </w:tc>
        <w:tc>
          <w:tcPr>
            <w:tcW w:w="341" w:type="pct"/>
            <w:vAlign w:val="center"/>
          </w:tcPr>
          <w:p w:rsidR="00D91FE7" w:rsidRDefault="00D91FE7">
            <w:pPr>
              <w:pStyle w:val="af9"/>
            </w:pPr>
          </w:p>
        </w:tc>
        <w:tc>
          <w:tcPr>
            <w:tcW w:w="599" w:type="pct"/>
            <w:vAlign w:val="center"/>
          </w:tcPr>
          <w:p w:rsidR="00D91FE7" w:rsidRDefault="00D91FE7">
            <w:pPr>
              <w:pStyle w:val="af9"/>
            </w:pPr>
          </w:p>
        </w:tc>
        <w:tc>
          <w:tcPr>
            <w:tcW w:w="427" w:type="pct"/>
            <w:vAlign w:val="center"/>
          </w:tcPr>
          <w:p w:rsidR="00D91FE7" w:rsidRDefault="00D91FE7">
            <w:pPr>
              <w:pStyle w:val="af9"/>
            </w:pPr>
          </w:p>
        </w:tc>
        <w:tc>
          <w:tcPr>
            <w:tcW w:w="940" w:type="pct"/>
            <w:vAlign w:val="center"/>
          </w:tcPr>
          <w:p w:rsidR="00D91FE7" w:rsidRDefault="00D91FE7">
            <w:pPr>
              <w:pStyle w:val="af9"/>
            </w:pPr>
          </w:p>
        </w:tc>
        <w:tc>
          <w:tcPr>
            <w:tcW w:w="427" w:type="pct"/>
            <w:vAlign w:val="center"/>
          </w:tcPr>
          <w:p w:rsidR="00D91FE7" w:rsidRDefault="00D91FE7">
            <w:pPr>
              <w:pStyle w:val="af9"/>
            </w:pPr>
          </w:p>
        </w:tc>
        <w:tc>
          <w:tcPr>
            <w:tcW w:w="769" w:type="pct"/>
            <w:vAlign w:val="center"/>
          </w:tcPr>
          <w:p w:rsidR="00D91FE7" w:rsidRDefault="00D91FE7">
            <w:pPr>
              <w:pStyle w:val="af9"/>
            </w:pPr>
          </w:p>
        </w:tc>
        <w:tc>
          <w:tcPr>
            <w:tcW w:w="304" w:type="pct"/>
            <w:vAlign w:val="center"/>
          </w:tcPr>
          <w:p w:rsidR="00D91FE7" w:rsidRDefault="00D91FE7">
            <w:pPr>
              <w:pStyle w:val="af9"/>
              <w:rPr>
                <w:spacing w:val="-6"/>
              </w:rPr>
            </w:pPr>
          </w:p>
        </w:tc>
      </w:tr>
      <w:tr w:rsidR="00D91FE7">
        <w:trPr>
          <w:cantSplit/>
          <w:trHeight w:val="624"/>
          <w:jc w:val="center"/>
        </w:trPr>
        <w:tc>
          <w:tcPr>
            <w:tcW w:w="275" w:type="pct"/>
            <w:vAlign w:val="center"/>
          </w:tcPr>
          <w:p w:rsidR="00D91FE7" w:rsidRDefault="007D6A1A">
            <w:pPr>
              <w:pStyle w:val="af9"/>
            </w:pPr>
            <w:r>
              <w:rPr>
                <w:rFonts w:hint="eastAsia"/>
              </w:rPr>
              <w:t>…</w:t>
            </w:r>
          </w:p>
        </w:tc>
        <w:tc>
          <w:tcPr>
            <w:tcW w:w="479" w:type="pct"/>
            <w:vAlign w:val="center"/>
          </w:tcPr>
          <w:p w:rsidR="00D91FE7" w:rsidRDefault="00D91FE7">
            <w:pPr>
              <w:pStyle w:val="af9"/>
            </w:pPr>
          </w:p>
        </w:tc>
        <w:tc>
          <w:tcPr>
            <w:tcW w:w="439" w:type="pct"/>
            <w:vAlign w:val="center"/>
          </w:tcPr>
          <w:p w:rsidR="00D91FE7" w:rsidRDefault="00D91FE7">
            <w:pPr>
              <w:pStyle w:val="af9"/>
            </w:pPr>
          </w:p>
        </w:tc>
        <w:tc>
          <w:tcPr>
            <w:tcW w:w="341" w:type="pct"/>
            <w:vAlign w:val="center"/>
          </w:tcPr>
          <w:p w:rsidR="00D91FE7" w:rsidRDefault="00D91FE7">
            <w:pPr>
              <w:pStyle w:val="af9"/>
            </w:pPr>
          </w:p>
        </w:tc>
        <w:tc>
          <w:tcPr>
            <w:tcW w:w="599" w:type="pct"/>
            <w:vAlign w:val="center"/>
          </w:tcPr>
          <w:p w:rsidR="00D91FE7" w:rsidRDefault="00D91FE7">
            <w:pPr>
              <w:pStyle w:val="af9"/>
            </w:pPr>
          </w:p>
        </w:tc>
        <w:tc>
          <w:tcPr>
            <w:tcW w:w="427" w:type="pct"/>
            <w:vAlign w:val="center"/>
          </w:tcPr>
          <w:p w:rsidR="00D91FE7" w:rsidRDefault="00D91FE7">
            <w:pPr>
              <w:pStyle w:val="af9"/>
            </w:pPr>
          </w:p>
        </w:tc>
        <w:tc>
          <w:tcPr>
            <w:tcW w:w="940" w:type="pct"/>
            <w:vAlign w:val="center"/>
          </w:tcPr>
          <w:p w:rsidR="00D91FE7" w:rsidRDefault="00D91FE7">
            <w:pPr>
              <w:pStyle w:val="af9"/>
            </w:pPr>
          </w:p>
        </w:tc>
        <w:tc>
          <w:tcPr>
            <w:tcW w:w="427" w:type="pct"/>
            <w:vAlign w:val="center"/>
          </w:tcPr>
          <w:p w:rsidR="00D91FE7" w:rsidRDefault="00D91FE7">
            <w:pPr>
              <w:pStyle w:val="af9"/>
            </w:pPr>
          </w:p>
        </w:tc>
        <w:tc>
          <w:tcPr>
            <w:tcW w:w="769" w:type="pct"/>
            <w:vAlign w:val="center"/>
          </w:tcPr>
          <w:p w:rsidR="00D91FE7" w:rsidRDefault="00D91FE7">
            <w:pPr>
              <w:pStyle w:val="af9"/>
            </w:pPr>
          </w:p>
        </w:tc>
        <w:tc>
          <w:tcPr>
            <w:tcW w:w="304" w:type="pct"/>
            <w:vAlign w:val="center"/>
          </w:tcPr>
          <w:p w:rsidR="00D91FE7" w:rsidRDefault="00D91FE7">
            <w:pPr>
              <w:pStyle w:val="af9"/>
              <w:rPr>
                <w:spacing w:val="-6"/>
              </w:rPr>
            </w:pPr>
          </w:p>
        </w:tc>
      </w:tr>
      <w:tr w:rsidR="00D91FE7">
        <w:trPr>
          <w:cantSplit/>
          <w:trHeight w:val="624"/>
          <w:jc w:val="center"/>
        </w:trPr>
        <w:tc>
          <w:tcPr>
            <w:tcW w:w="275" w:type="pct"/>
            <w:vAlign w:val="center"/>
          </w:tcPr>
          <w:p w:rsidR="00D91FE7" w:rsidRDefault="007D6A1A">
            <w:pPr>
              <w:pStyle w:val="af9"/>
            </w:pPr>
            <w:r>
              <w:rPr>
                <w:rFonts w:hint="eastAsia"/>
              </w:rPr>
              <w:t>N</w:t>
            </w:r>
          </w:p>
        </w:tc>
        <w:tc>
          <w:tcPr>
            <w:tcW w:w="479" w:type="pct"/>
            <w:vAlign w:val="center"/>
          </w:tcPr>
          <w:p w:rsidR="00D91FE7" w:rsidRDefault="00D91FE7">
            <w:pPr>
              <w:pStyle w:val="af9"/>
            </w:pPr>
          </w:p>
        </w:tc>
        <w:tc>
          <w:tcPr>
            <w:tcW w:w="439" w:type="pct"/>
            <w:vAlign w:val="center"/>
          </w:tcPr>
          <w:p w:rsidR="00D91FE7" w:rsidRDefault="00D91FE7">
            <w:pPr>
              <w:pStyle w:val="af9"/>
            </w:pPr>
          </w:p>
        </w:tc>
        <w:tc>
          <w:tcPr>
            <w:tcW w:w="341" w:type="pct"/>
            <w:vAlign w:val="center"/>
          </w:tcPr>
          <w:p w:rsidR="00D91FE7" w:rsidRDefault="00D91FE7">
            <w:pPr>
              <w:pStyle w:val="af9"/>
            </w:pPr>
          </w:p>
        </w:tc>
        <w:tc>
          <w:tcPr>
            <w:tcW w:w="599" w:type="pct"/>
            <w:vAlign w:val="center"/>
          </w:tcPr>
          <w:p w:rsidR="00D91FE7" w:rsidRDefault="00D91FE7">
            <w:pPr>
              <w:pStyle w:val="af9"/>
            </w:pPr>
          </w:p>
        </w:tc>
        <w:tc>
          <w:tcPr>
            <w:tcW w:w="427" w:type="pct"/>
            <w:vAlign w:val="center"/>
          </w:tcPr>
          <w:p w:rsidR="00D91FE7" w:rsidRDefault="00D91FE7">
            <w:pPr>
              <w:pStyle w:val="af9"/>
            </w:pPr>
          </w:p>
        </w:tc>
        <w:tc>
          <w:tcPr>
            <w:tcW w:w="940" w:type="pct"/>
            <w:vAlign w:val="center"/>
          </w:tcPr>
          <w:p w:rsidR="00D91FE7" w:rsidRDefault="00D91FE7">
            <w:pPr>
              <w:pStyle w:val="af9"/>
            </w:pPr>
          </w:p>
        </w:tc>
        <w:tc>
          <w:tcPr>
            <w:tcW w:w="427" w:type="pct"/>
            <w:vAlign w:val="center"/>
          </w:tcPr>
          <w:p w:rsidR="00D91FE7" w:rsidRDefault="00D91FE7">
            <w:pPr>
              <w:pStyle w:val="af9"/>
            </w:pPr>
          </w:p>
        </w:tc>
        <w:tc>
          <w:tcPr>
            <w:tcW w:w="769" w:type="pct"/>
            <w:vAlign w:val="center"/>
          </w:tcPr>
          <w:p w:rsidR="00D91FE7" w:rsidRDefault="00D91FE7">
            <w:pPr>
              <w:pStyle w:val="af9"/>
            </w:pPr>
          </w:p>
        </w:tc>
        <w:tc>
          <w:tcPr>
            <w:tcW w:w="304" w:type="pct"/>
            <w:vAlign w:val="center"/>
          </w:tcPr>
          <w:p w:rsidR="00D91FE7" w:rsidRDefault="00D91FE7">
            <w:pPr>
              <w:pStyle w:val="af9"/>
              <w:rPr>
                <w:spacing w:val="-6"/>
              </w:rPr>
            </w:pPr>
          </w:p>
        </w:tc>
      </w:tr>
      <w:tr w:rsidR="00D91FE7">
        <w:trPr>
          <w:cantSplit/>
          <w:trHeight w:val="624"/>
          <w:jc w:val="center"/>
        </w:trPr>
        <w:tc>
          <w:tcPr>
            <w:tcW w:w="275" w:type="pct"/>
            <w:vAlign w:val="center"/>
          </w:tcPr>
          <w:p w:rsidR="00D91FE7" w:rsidRDefault="00D91FE7">
            <w:pPr>
              <w:pStyle w:val="af9"/>
              <w:rPr>
                <w:spacing w:val="-6"/>
              </w:rPr>
            </w:pPr>
          </w:p>
        </w:tc>
        <w:tc>
          <w:tcPr>
            <w:tcW w:w="4725" w:type="pct"/>
            <w:gridSpan w:val="9"/>
            <w:vAlign w:val="center"/>
          </w:tcPr>
          <w:p w:rsidR="00D91FE7" w:rsidRDefault="007D6A1A">
            <w:pPr>
              <w:pStyle w:val="af9"/>
              <w:rPr>
                <w:spacing w:val="-6"/>
              </w:rPr>
            </w:pPr>
            <w:r>
              <w:rPr>
                <w:rFonts w:hint="eastAsia"/>
                <w:spacing w:val="-6"/>
              </w:rPr>
              <w:t>总报价（大写）：人民币</w:t>
            </w:r>
            <w:r>
              <w:rPr>
                <w:rFonts w:hint="eastAsia"/>
                <w:spacing w:val="-6"/>
              </w:rPr>
              <w:t xml:space="preserve">               </w:t>
            </w:r>
            <w:r>
              <w:rPr>
                <w:rFonts w:hint="eastAsia"/>
                <w:spacing w:val="-6"/>
              </w:rPr>
              <w:t>（￥</w:t>
            </w:r>
            <w:r>
              <w:rPr>
                <w:rFonts w:hint="eastAsia"/>
                <w:spacing w:val="-6"/>
              </w:rPr>
              <w:t xml:space="preserve">               </w:t>
            </w:r>
            <w:r>
              <w:rPr>
                <w:rFonts w:hint="eastAsia"/>
                <w:spacing w:val="-6"/>
              </w:rPr>
              <w:t>元）</w:t>
            </w:r>
          </w:p>
        </w:tc>
      </w:tr>
      <w:tr w:rsidR="00D91FE7">
        <w:trPr>
          <w:cantSplit/>
          <w:trHeight w:val="624"/>
          <w:jc w:val="center"/>
        </w:trPr>
        <w:tc>
          <w:tcPr>
            <w:tcW w:w="275" w:type="pct"/>
            <w:vAlign w:val="center"/>
          </w:tcPr>
          <w:p w:rsidR="00D91FE7" w:rsidRDefault="00D91FE7">
            <w:pPr>
              <w:pStyle w:val="af9"/>
              <w:rPr>
                <w:spacing w:val="-6"/>
              </w:rPr>
            </w:pPr>
          </w:p>
        </w:tc>
        <w:tc>
          <w:tcPr>
            <w:tcW w:w="4725" w:type="pct"/>
            <w:gridSpan w:val="9"/>
            <w:vAlign w:val="center"/>
          </w:tcPr>
          <w:p w:rsidR="00D91FE7" w:rsidRDefault="007D6A1A">
            <w:pPr>
              <w:pStyle w:val="af9"/>
              <w:rPr>
                <w:spacing w:val="-6"/>
              </w:rPr>
            </w:pPr>
            <w:r>
              <w:rPr>
                <w:rFonts w:hint="eastAsia"/>
                <w:spacing w:val="-6"/>
              </w:rPr>
              <w:t>交货期：</w:t>
            </w:r>
          </w:p>
        </w:tc>
      </w:tr>
      <w:tr w:rsidR="00D91FE7">
        <w:trPr>
          <w:cantSplit/>
          <w:trHeight w:val="624"/>
          <w:jc w:val="center"/>
        </w:trPr>
        <w:tc>
          <w:tcPr>
            <w:tcW w:w="275" w:type="pct"/>
            <w:vAlign w:val="center"/>
          </w:tcPr>
          <w:p w:rsidR="00D91FE7" w:rsidRDefault="00D91FE7">
            <w:pPr>
              <w:pStyle w:val="af9"/>
              <w:rPr>
                <w:spacing w:val="-6"/>
              </w:rPr>
            </w:pPr>
          </w:p>
        </w:tc>
        <w:tc>
          <w:tcPr>
            <w:tcW w:w="4725" w:type="pct"/>
            <w:gridSpan w:val="9"/>
            <w:vAlign w:val="center"/>
          </w:tcPr>
          <w:p w:rsidR="00D91FE7" w:rsidRDefault="007D6A1A">
            <w:pPr>
              <w:pStyle w:val="af9"/>
              <w:rPr>
                <w:spacing w:val="-6"/>
              </w:rPr>
            </w:pPr>
            <w:r>
              <w:rPr>
                <w:rFonts w:hint="eastAsia"/>
                <w:spacing w:val="-6"/>
              </w:rPr>
              <w:t>质保期：</w:t>
            </w:r>
          </w:p>
        </w:tc>
      </w:tr>
      <w:tr w:rsidR="00D91FE7">
        <w:trPr>
          <w:cantSplit/>
          <w:trHeight w:val="624"/>
          <w:jc w:val="center"/>
        </w:trPr>
        <w:tc>
          <w:tcPr>
            <w:tcW w:w="275" w:type="pct"/>
            <w:vAlign w:val="center"/>
          </w:tcPr>
          <w:p w:rsidR="00D91FE7" w:rsidRDefault="00D91FE7">
            <w:pPr>
              <w:pStyle w:val="af9"/>
              <w:rPr>
                <w:spacing w:val="-6"/>
              </w:rPr>
            </w:pPr>
          </w:p>
        </w:tc>
        <w:tc>
          <w:tcPr>
            <w:tcW w:w="4725" w:type="pct"/>
            <w:gridSpan w:val="9"/>
            <w:vAlign w:val="center"/>
          </w:tcPr>
          <w:p w:rsidR="00D91FE7" w:rsidRDefault="007D6A1A">
            <w:pPr>
              <w:pStyle w:val="af9"/>
              <w:rPr>
                <w:spacing w:val="-6"/>
              </w:rPr>
            </w:pPr>
            <w:r>
              <w:rPr>
                <w:rFonts w:hint="eastAsia"/>
                <w:spacing w:val="-6"/>
              </w:rPr>
              <w:t>付款方式：</w:t>
            </w:r>
          </w:p>
        </w:tc>
      </w:tr>
      <w:tr w:rsidR="00D91FE7">
        <w:trPr>
          <w:cantSplit/>
          <w:trHeight w:val="624"/>
          <w:jc w:val="center"/>
        </w:trPr>
        <w:tc>
          <w:tcPr>
            <w:tcW w:w="275" w:type="pct"/>
            <w:vAlign w:val="center"/>
          </w:tcPr>
          <w:p w:rsidR="00D91FE7" w:rsidRDefault="00D91FE7">
            <w:pPr>
              <w:pStyle w:val="af9"/>
              <w:rPr>
                <w:spacing w:val="-6"/>
              </w:rPr>
            </w:pPr>
          </w:p>
        </w:tc>
        <w:tc>
          <w:tcPr>
            <w:tcW w:w="4725" w:type="pct"/>
            <w:gridSpan w:val="9"/>
            <w:vAlign w:val="center"/>
          </w:tcPr>
          <w:p w:rsidR="00D91FE7" w:rsidRDefault="007D6A1A">
            <w:pPr>
              <w:pStyle w:val="af9"/>
              <w:rPr>
                <w:spacing w:val="-6"/>
              </w:rPr>
            </w:pPr>
            <w:r>
              <w:rPr>
                <w:rFonts w:hint="eastAsia"/>
                <w:spacing w:val="-6"/>
              </w:rPr>
              <w:t>备注：以上总报价包含货物费用、运杂费、税金和其他费用。</w:t>
            </w:r>
          </w:p>
        </w:tc>
      </w:tr>
    </w:tbl>
    <w:p w:rsidR="00D91FE7" w:rsidRDefault="00D91FE7">
      <w:pPr>
        <w:pStyle w:val="a3"/>
        <w:ind w:firstLineChars="0" w:firstLine="0"/>
        <w:rPr>
          <w:rFonts w:asciiTheme="minorEastAsia" w:hAnsiTheme="minorEastAsia" w:cstheme="minorEastAsia"/>
          <w:b/>
          <w:szCs w:val="24"/>
        </w:rPr>
      </w:pPr>
    </w:p>
    <w:p w:rsidR="00D91FE7" w:rsidRDefault="00D91FE7">
      <w:pPr>
        <w:pStyle w:val="a3"/>
        <w:ind w:firstLine="480"/>
        <w:rPr>
          <w:rFonts w:asciiTheme="minorEastAsia" w:eastAsiaTheme="minorEastAsia" w:hAnsiTheme="minorEastAsia" w:cstheme="minorEastAsia"/>
          <w:szCs w:val="24"/>
        </w:rPr>
      </w:pPr>
    </w:p>
    <w:p w:rsidR="00D91FE7" w:rsidRDefault="00D91FE7">
      <w:pPr>
        <w:pStyle w:val="a3"/>
        <w:ind w:firstLine="480"/>
        <w:rPr>
          <w:rFonts w:asciiTheme="minorEastAsia" w:hAnsiTheme="minorEastAsia" w:cstheme="minorEastAsia"/>
          <w:szCs w:val="24"/>
        </w:rPr>
      </w:pPr>
    </w:p>
    <w:p w:rsidR="00D91FE7" w:rsidRDefault="00D91FE7">
      <w:pPr>
        <w:pStyle w:val="a3"/>
        <w:ind w:firstLine="480"/>
        <w:rPr>
          <w:rFonts w:asciiTheme="minorEastAsia" w:hAnsiTheme="minorEastAsia" w:cstheme="minorEastAsia"/>
          <w:szCs w:val="24"/>
        </w:rPr>
      </w:pPr>
    </w:p>
    <w:p w:rsidR="00D91FE7" w:rsidRDefault="007D6A1A">
      <w:pPr>
        <w:pStyle w:val="a3"/>
        <w:spacing w:line="600" w:lineRule="exact"/>
        <w:ind w:firstLine="480"/>
        <w:rPr>
          <w:rFonts w:asciiTheme="minorEastAsia" w:hAnsiTheme="minorEastAsia" w:cstheme="minorEastAsia"/>
          <w:szCs w:val="24"/>
        </w:rPr>
      </w:pPr>
      <w:r>
        <w:rPr>
          <w:rFonts w:asciiTheme="minorEastAsia" w:hAnsiTheme="minorEastAsia" w:cstheme="minorEastAsia" w:hint="eastAsia"/>
          <w:szCs w:val="24"/>
        </w:rPr>
        <w:t>法定代表人或其委托代理人签字（或盖章）：</w:t>
      </w:r>
      <w:r>
        <w:rPr>
          <w:rFonts w:asciiTheme="minorEastAsia" w:hAnsiTheme="minorEastAsia" w:cstheme="minorEastAsia" w:hint="eastAsia"/>
          <w:szCs w:val="24"/>
          <w:u w:val="single"/>
        </w:rPr>
        <w:t xml:space="preserve">                  </w:t>
      </w:r>
    </w:p>
    <w:p w:rsidR="00D91FE7" w:rsidRDefault="00D91FE7">
      <w:pPr>
        <w:pStyle w:val="a3"/>
        <w:spacing w:line="600" w:lineRule="exact"/>
        <w:ind w:firstLine="480"/>
        <w:rPr>
          <w:rFonts w:asciiTheme="minorEastAsia" w:hAnsiTheme="minorEastAsia" w:cstheme="minorEastAsia"/>
          <w:szCs w:val="24"/>
        </w:rPr>
      </w:pPr>
    </w:p>
    <w:p w:rsidR="00D91FE7" w:rsidRDefault="007D6A1A">
      <w:pPr>
        <w:pStyle w:val="a3"/>
        <w:spacing w:line="600" w:lineRule="exact"/>
        <w:ind w:firstLine="480"/>
        <w:rPr>
          <w:rFonts w:asciiTheme="minorEastAsia" w:hAnsiTheme="minorEastAsia" w:cstheme="minorEastAsia"/>
          <w:szCs w:val="24"/>
        </w:rPr>
      </w:pPr>
      <w:r>
        <w:rPr>
          <w:rFonts w:asciiTheme="minorEastAsia" w:hAnsiTheme="minorEastAsia" w:cstheme="minorEastAsia" w:hint="eastAsia"/>
          <w:szCs w:val="24"/>
        </w:rPr>
        <w:t>投标人（公章）：</w:t>
      </w:r>
      <w:r>
        <w:rPr>
          <w:rFonts w:asciiTheme="minorEastAsia" w:hAnsiTheme="minorEastAsia" w:cstheme="minorEastAsia" w:hint="eastAsia"/>
          <w:szCs w:val="24"/>
          <w:u w:val="single"/>
        </w:rPr>
        <w:t xml:space="preserve">                                          </w:t>
      </w:r>
    </w:p>
    <w:p w:rsidR="00D91FE7" w:rsidRDefault="00D91FE7">
      <w:pPr>
        <w:pStyle w:val="a3"/>
        <w:ind w:firstLine="480"/>
        <w:rPr>
          <w:rFonts w:asciiTheme="minorEastAsia" w:hAnsiTheme="minorEastAsia" w:cstheme="minorEastAsia"/>
          <w:szCs w:val="24"/>
        </w:rPr>
      </w:pPr>
    </w:p>
    <w:p w:rsidR="00D91FE7" w:rsidRDefault="007D6A1A">
      <w:pPr>
        <w:pStyle w:val="a3"/>
        <w:ind w:firstLine="482"/>
        <w:rPr>
          <w:rFonts w:asciiTheme="minorEastAsia" w:hAnsiTheme="minorEastAsia" w:cstheme="minorEastAsia"/>
          <w:b/>
          <w:bCs/>
          <w:szCs w:val="24"/>
        </w:rPr>
      </w:pPr>
      <w:r>
        <w:rPr>
          <w:rFonts w:asciiTheme="minorEastAsia" w:hAnsiTheme="minorEastAsia" w:cstheme="minorEastAsia" w:hint="eastAsia"/>
          <w:b/>
          <w:bCs/>
          <w:szCs w:val="24"/>
        </w:rPr>
        <w:t>注：未按照本投标报价表的格式要求填写投标报价表的，将造成非实质响应投标，从而导致该投标人投标无效。</w:t>
      </w:r>
    </w:p>
    <w:p w:rsidR="00D91FE7" w:rsidRDefault="00D91FE7">
      <w:pPr>
        <w:widowControl/>
        <w:spacing w:line="240" w:lineRule="auto"/>
        <w:ind w:firstLineChars="0" w:firstLine="0"/>
        <w:jc w:val="left"/>
      </w:pPr>
    </w:p>
    <w:p w:rsidR="00D91FE7" w:rsidRDefault="007D6A1A">
      <w:pPr>
        <w:pStyle w:val="20"/>
        <w:pageBreakBefore/>
      </w:pPr>
      <w:bookmarkStart w:id="32" w:name="_Toc21081"/>
      <w:r>
        <w:rPr>
          <w:rFonts w:hint="eastAsia"/>
        </w:rPr>
        <w:lastRenderedPageBreak/>
        <w:t>法定代表人身份证明</w:t>
      </w:r>
      <w:bookmarkEnd w:id="32"/>
    </w:p>
    <w:p w:rsidR="00D91FE7" w:rsidRDefault="00D91FE7">
      <w:pPr>
        <w:ind w:firstLine="480"/>
      </w:pPr>
    </w:p>
    <w:p w:rsidR="00D91FE7" w:rsidRDefault="007D6A1A">
      <w:pPr>
        <w:ind w:firstLine="480"/>
      </w:pPr>
      <w:r>
        <w:rPr>
          <w:rFonts w:hint="eastAsia"/>
        </w:rPr>
        <w:t>投标人名称：</w:t>
      </w:r>
    </w:p>
    <w:p w:rsidR="00D91FE7" w:rsidRDefault="007D6A1A">
      <w:pPr>
        <w:ind w:firstLine="480"/>
      </w:pPr>
      <w:r>
        <w:rPr>
          <w:rFonts w:hint="eastAsia"/>
        </w:rPr>
        <w:t>单位性质：</w:t>
      </w:r>
    </w:p>
    <w:p w:rsidR="00D91FE7" w:rsidRDefault="007D6A1A">
      <w:pPr>
        <w:ind w:firstLine="480"/>
      </w:pPr>
      <w:r>
        <w:rPr>
          <w:rFonts w:hint="eastAsia"/>
        </w:rPr>
        <w:t>成立时间：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91FE7" w:rsidRDefault="007D6A1A">
      <w:pPr>
        <w:ind w:firstLine="480"/>
      </w:pPr>
      <w:r>
        <w:rPr>
          <w:rFonts w:hint="eastAsia"/>
        </w:rPr>
        <w:t>经营期限：</w:t>
      </w:r>
    </w:p>
    <w:p w:rsidR="00D91FE7" w:rsidRDefault="007D6A1A">
      <w:pPr>
        <w:ind w:firstLine="480"/>
      </w:pPr>
      <w:r>
        <w:rPr>
          <w:rFonts w:hint="eastAsia"/>
        </w:rPr>
        <w:t>姓名：</w:t>
      </w:r>
      <w:r>
        <w:rPr>
          <w:rFonts w:hint="eastAsia"/>
        </w:rPr>
        <w:t xml:space="preserve">   </w:t>
      </w:r>
      <w:r>
        <w:rPr>
          <w:rFonts w:hint="eastAsia"/>
        </w:rPr>
        <w:t>性别：</w:t>
      </w:r>
      <w:r>
        <w:rPr>
          <w:rFonts w:hint="eastAsia"/>
        </w:rPr>
        <w:t xml:space="preserve">   </w:t>
      </w:r>
      <w:r>
        <w:rPr>
          <w:rFonts w:hint="eastAsia"/>
        </w:rPr>
        <w:t>年龄：</w:t>
      </w:r>
      <w:r>
        <w:rPr>
          <w:rFonts w:hint="eastAsia"/>
        </w:rPr>
        <w:t xml:space="preserve">   </w:t>
      </w:r>
      <w:r>
        <w:rPr>
          <w:rFonts w:hint="eastAsia"/>
        </w:rPr>
        <w:t>职务：</w:t>
      </w:r>
    </w:p>
    <w:p w:rsidR="00D91FE7" w:rsidRDefault="007D6A1A">
      <w:pPr>
        <w:ind w:firstLine="480"/>
      </w:pPr>
      <w:r>
        <w:rPr>
          <w:rFonts w:hint="eastAsia"/>
        </w:rPr>
        <w:t>系（投标人名称）的法定代表人。</w:t>
      </w:r>
    </w:p>
    <w:p w:rsidR="00D91FE7" w:rsidRDefault="007D6A1A">
      <w:pPr>
        <w:ind w:firstLine="480"/>
      </w:pPr>
      <w:r>
        <w:rPr>
          <w:rFonts w:hint="eastAsia"/>
        </w:rPr>
        <w:t>特此证明。</w:t>
      </w:r>
    </w:p>
    <w:p w:rsidR="00D91FE7" w:rsidRDefault="00D91FE7">
      <w:pPr>
        <w:ind w:firstLine="480"/>
      </w:pPr>
    </w:p>
    <w:p w:rsidR="00D91FE7" w:rsidRDefault="007D6A1A">
      <w:pPr>
        <w:ind w:firstLineChars="759" w:firstLine="1822"/>
      </w:pPr>
      <w:r>
        <w:rPr>
          <w:rFonts w:hint="eastAsia"/>
        </w:rPr>
        <w:t>投标人：</w:t>
      </w:r>
      <w:r>
        <w:rPr>
          <w:rFonts w:hint="eastAsia"/>
        </w:rPr>
        <w:t xml:space="preserve"> </w:t>
      </w:r>
      <w:r>
        <w:t xml:space="preserve">             </w:t>
      </w:r>
      <w:r>
        <w:rPr>
          <w:rFonts w:hint="eastAsia"/>
        </w:rPr>
        <w:t>（盖单位章）</w:t>
      </w:r>
    </w:p>
    <w:p w:rsidR="00D91FE7" w:rsidRDefault="007D6A1A">
      <w:pPr>
        <w:ind w:firstLineChars="759" w:firstLine="1822"/>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D91FE7" w:rsidRDefault="007D6A1A">
      <w:pPr>
        <w:pStyle w:val="20"/>
        <w:pageBreakBefore/>
        <w:rPr>
          <w:sz w:val="28"/>
          <w:szCs w:val="28"/>
        </w:rPr>
      </w:pPr>
      <w:bookmarkStart w:id="33" w:name="_Toc28722"/>
      <w:r>
        <w:rPr>
          <w:rFonts w:hint="eastAsia"/>
        </w:rPr>
        <w:lastRenderedPageBreak/>
        <w:t>法定代表人</w:t>
      </w:r>
      <w:r>
        <w:rPr>
          <w:rFonts w:hint="eastAsia"/>
          <w:sz w:val="28"/>
          <w:szCs w:val="28"/>
        </w:rPr>
        <w:t>授权委托书</w:t>
      </w:r>
      <w:bookmarkEnd w:id="33"/>
    </w:p>
    <w:p w:rsidR="00D91FE7" w:rsidRDefault="00D91FE7">
      <w:pPr>
        <w:ind w:firstLine="480"/>
      </w:pPr>
    </w:p>
    <w:p w:rsidR="00D91FE7" w:rsidRDefault="007D6A1A">
      <w:pPr>
        <w:ind w:firstLine="480"/>
      </w:pPr>
      <w:r>
        <w:rPr>
          <w:rFonts w:hint="eastAsia"/>
        </w:rPr>
        <w:t>本人（姓名）系</w:t>
      </w:r>
      <w:r>
        <w:rPr>
          <w:rFonts w:hint="eastAsia"/>
          <w:u w:val="single"/>
        </w:rPr>
        <w:t xml:space="preserve">  </w:t>
      </w:r>
      <w:r>
        <w:rPr>
          <w:rFonts w:hint="eastAsia"/>
          <w:u w:val="single"/>
        </w:rPr>
        <w:t>（投标人名称）</w:t>
      </w:r>
      <w:r>
        <w:rPr>
          <w:rFonts w:hint="eastAsia"/>
        </w:rPr>
        <w:t>的法定代表人，现委托</w:t>
      </w:r>
      <w:r>
        <w:rPr>
          <w:rFonts w:hint="eastAsia"/>
          <w:u w:val="single"/>
        </w:rPr>
        <w:t>（姓名）</w:t>
      </w:r>
      <w:r>
        <w:rPr>
          <w:rFonts w:hint="eastAsia"/>
        </w:rPr>
        <w:t>为我方代理人。代理人根据授权，以我方名义签署、澄清、递交、撤回、修改</w:t>
      </w:r>
      <w:r>
        <w:rPr>
          <w:rFonts w:hint="eastAsia"/>
          <w:u w:val="single"/>
        </w:rPr>
        <w:t>（项目名称）</w:t>
      </w:r>
      <w:r>
        <w:rPr>
          <w:rFonts w:hint="eastAsia"/>
        </w:rPr>
        <w:t>投标文件，其法律后果由我方承担。</w:t>
      </w:r>
    </w:p>
    <w:p w:rsidR="00D91FE7" w:rsidRDefault="007D6A1A">
      <w:pPr>
        <w:ind w:firstLine="480"/>
      </w:pPr>
      <w:r>
        <w:rPr>
          <w:rFonts w:hint="eastAsia"/>
        </w:rPr>
        <w:t>委托期限：</w:t>
      </w:r>
      <w:r>
        <w:rPr>
          <w:rFonts w:hint="eastAsia"/>
        </w:rPr>
        <w:t xml:space="preserve">            </w:t>
      </w:r>
    </w:p>
    <w:p w:rsidR="00D91FE7" w:rsidRDefault="007D6A1A">
      <w:pPr>
        <w:ind w:firstLine="480"/>
      </w:pPr>
      <w:r>
        <w:rPr>
          <w:rFonts w:hint="eastAsia"/>
        </w:rPr>
        <w:t>代理人无转委托权。</w:t>
      </w:r>
    </w:p>
    <w:p w:rsidR="00D91FE7" w:rsidRDefault="007D6A1A">
      <w:pPr>
        <w:ind w:firstLine="480"/>
      </w:pPr>
      <w:r>
        <w:rPr>
          <w:rFonts w:hint="eastAsia"/>
        </w:rPr>
        <w:t>附：法定代表人身份证及被授权人身份证。</w:t>
      </w:r>
    </w:p>
    <w:p w:rsidR="00D91FE7" w:rsidRDefault="00D91FE7">
      <w:pPr>
        <w:ind w:firstLine="480"/>
        <w:rPr>
          <w:rFonts w:hAnsi="宋体"/>
        </w:rPr>
      </w:pPr>
    </w:p>
    <w:p w:rsidR="00D91FE7" w:rsidRDefault="007D6A1A">
      <w:pPr>
        <w:ind w:firstLineChars="810" w:firstLine="1944"/>
      </w:pPr>
      <w:r>
        <w:rPr>
          <w:rFonts w:hint="eastAsia"/>
        </w:rPr>
        <w:t>投标人：</w:t>
      </w:r>
      <w:r>
        <w:rPr>
          <w:rFonts w:hint="eastAsia"/>
        </w:rPr>
        <w:t xml:space="preserve"> </w:t>
      </w:r>
      <w:r>
        <w:t xml:space="preserve">               </w:t>
      </w:r>
      <w:r>
        <w:rPr>
          <w:rFonts w:hint="eastAsia"/>
        </w:rPr>
        <w:t>（盖单位章）</w:t>
      </w:r>
    </w:p>
    <w:p w:rsidR="00D91FE7" w:rsidRDefault="007D6A1A">
      <w:pPr>
        <w:ind w:firstLineChars="810" w:firstLine="1944"/>
      </w:pPr>
      <w:r>
        <w:rPr>
          <w:rFonts w:hint="eastAsia"/>
        </w:rPr>
        <w:t>法定代表人：</w:t>
      </w:r>
      <w:r>
        <w:rPr>
          <w:rFonts w:hint="eastAsia"/>
        </w:rPr>
        <w:t xml:space="preserve"> </w:t>
      </w:r>
      <w:r>
        <w:t xml:space="preserve">          </w:t>
      </w:r>
      <w:r>
        <w:rPr>
          <w:rFonts w:hint="eastAsia"/>
        </w:rPr>
        <w:t>（签字或印章）</w:t>
      </w:r>
    </w:p>
    <w:p w:rsidR="00D91FE7" w:rsidRDefault="007D6A1A">
      <w:pPr>
        <w:ind w:firstLineChars="810" w:firstLine="1944"/>
      </w:pPr>
      <w:r>
        <w:rPr>
          <w:rFonts w:hint="eastAsia"/>
        </w:rPr>
        <w:t>身份证号码：</w:t>
      </w:r>
    </w:p>
    <w:p w:rsidR="00D91FE7" w:rsidRDefault="007D6A1A">
      <w:pPr>
        <w:ind w:firstLineChars="810" w:firstLine="1944"/>
      </w:pPr>
      <w:r>
        <w:rPr>
          <w:rFonts w:hint="eastAsia"/>
        </w:rPr>
        <w:t>委托代理人：</w:t>
      </w:r>
      <w:r>
        <w:rPr>
          <w:rFonts w:hint="eastAsia"/>
        </w:rPr>
        <w:t xml:space="preserve"> </w:t>
      </w:r>
      <w:r>
        <w:t xml:space="preserve">          </w:t>
      </w:r>
      <w:r>
        <w:rPr>
          <w:rFonts w:hint="eastAsia"/>
        </w:rPr>
        <w:t>（签字或印章）</w:t>
      </w:r>
    </w:p>
    <w:p w:rsidR="00D91FE7" w:rsidRDefault="007D6A1A">
      <w:pPr>
        <w:ind w:firstLineChars="810" w:firstLine="1944"/>
      </w:pPr>
      <w:r>
        <w:rPr>
          <w:rFonts w:hint="eastAsia"/>
        </w:rPr>
        <w:t>身份证号码</w:t>
      </w:r>
      <w:r>
        <w:rPr>
          <w:rFonts w:hint="eastAsia"/>
        </w:rPr>
        <w:t xml:space="preserve"> </w:t>
      </w:r>
      <w:r>
        <w:t xml:space="preserve">              </w:t>
      </w:r>
      <w:r>
        <w:rPr>
          <w:rFonts w:hint="eastAsia"/>
        </w:rPr>
        <w:t>：</w:t>
      </w:r>
    </w:p>
    <w:p w:rsidR="00D91FE7" w:rsidRDefault="007D6A1A">
      <w:pPr>
        <w:ind w:firstLineChars="810" w:firstLine="1944"/>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D91FE7" w:rsidRDefault="007D6A1A">
      <w:pPr>
        <w:pStyle w:val="20"/>
        <w:pageBreakBefore/>
      </w:pPr>
      <w:bookmarkStart w:id="34" w:name="_Toc10173"/>
      <w:r>
        <w:rPr>
          <w:rFonts w:hint="eastAsia"/>
        </w:rPr>
        <w:lastRenderedPageBreak/>
        <w:t>投标人基本情况表</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049"/>
        <w:gridCol w:w="1364"/>
        <w:gridCol w:w="597"/>
        <w:gridCol w:w="305"/>
        <w:gridCol w:w="304"/>
        <w:gridCol w:w="903"/>
        <w:gridCol w:w="144"/>
        <w:gridCol w:w="305"/>
        <w:gridCol w:w="755"/>
        <w:gridCol w:w="1206"/>
      </w:tblGrid>
      <w:tr w:rsidR="00D91FE7">
        <w:trPr>
          <w:trHeight w:val="613"/>
        </w:trPr>
        <w:tc>
          <w:tcPr>
            <w:tcW w:w="822" w:type="pct"/>
            <w:vAlign w:val="center"/>
          </w:tcPr>
          <w:p w:rsidR="00D91FE7" w:rsidRDefault="007D6A1A">
            <w:pPr>
              <w:pStyle w:val="af9"/>
            </w:pPr>
            <w:r>
              <w:rPr>
                <w:rFonts w:hint="eastAsia"/>
              </w:rPr>
              <w:t>投标人</w:t>
            </w:r>
          </w:p>
        </w:tc>
        <w:tc>
          <w:tcPr>
            <w:tcW w:w="4178" w:type="pct"/>
            <w:gridSpan w:val="10"/>
            <w:vAlign w:val="center"/>
          </w:tcPr>
          <w:p w:rsidR="00D91FE7" w:rsidRDefault="00D91FE7">
            <w:pPr>
              <w:pStyle w:val="af9"/>
            </w:pPr>
          </w:p>
        </w:tc>
      </w:tr>
      <w:tr w:rsidR="00D91FE7">
        <w:trPr>
          <w:trHeight w:val="613"/>
        </w:trPr>
        <w:tc>
          <w:tcPr>
            <w:tcW w:w="822" w:type="pct"/>
            <w:vAlign w:val="center"/>
          </w:tcPr>
          <w:p w:rsidR="00D91FE7" w:rsidRDefault="007D6A1A">
            <w:pPr>
              <w:pStyle w:val="af9"/>
            </w:pPr>
            <w:r>
              <w:rPr>
                <w:rFonts w:hint="eastAsia"/>
              </w:rPr>
              <w:t>注册地址</w:t>
            </w:r>
          </w:p>
        </w:tc>
        <w:tc>
          <w:tcPr>
            <w:tcW w:w="2181" w:type="pct"/>
            <w:gridSpan w:val="5"/>
            <w:vAlign w:val="center"/>
          </w:tcPr>
          <w:p w:rsidR="00D91FE7" w:rsidRDefault="00D91FE7">
            <w:pPr>
              <w:pStyle w:val="af9"/>
            </w:pPr>
          </w:p>
        </w:tc>
        <w:tc>
          <w:tcPr>
            <w:tcW w:w="544" w:type="pct"/>
            <w:vAlign w:val="center"/>
          </w:tcPr>
          <w:p w:rsidR="00D91FE7" w:rsidRDefault="007D6A1A">
            <w:pPr>
              <w:pStyle w:val="af9"/>
            </w:pPr>
            <w:r>
              <w:rPr>
                <w:rFonts w:hint="eastAsia"/>
              </w:rPr>
              <w:t>邮政编码</w:t>
            </w:r>
          </w:p>
        </w:tc>
        <w:tc>
          <w:tcPr>
            <w:tcW w:w="1453" w:type="pct"/>
            <w:gridSpan w:val="4"/>
            <w:vAlign w:val="center"/>
          </w:tcPr>
          <w:p w:rsidR="00D91FE7" w:rsidRDefault="00D91FE7">
            <w:pPr>
              <w:pStyle w:val="af9"/>
            </w:pPr>
          </w:p>
        </w:tc>
      </w:tr>
      <w:tr w:rsidR="00D91FE7">
        <w:trPr>
          <w:trHeight w:val="613"/>
        </w:trPr>
        <w:tc>
          <w:tcPr>
            <w:tcW w:w="822" w:type="pct"/>
            <w:vMerge w:val="restart"/>
            <w:vAlign w:val="center"/>
          </w:tcPr>
          <w:p w:rsidR="00D91FE7" w:rsidRDefault="007D6A1A">
            <w:pPr>
              <w:pStyle w:val="af9"/>
            </w:pPr>
            <w:r>
              <w:rPr>
                <w:rFonts w:hint="eastAsia"/>
              </w:rPr>
              <w:t>联系方式</w:t>
            </w:r>
          </w:p>
        </w:tc>
        <w:tc>
          <w:tcPr>
            <w:tcW w:w="632" w:type="pct"/>
            <w:vAlign w:val="center"/>
          </w:tcPr>
          <w:p w:rsidR="00D91FE7" w:rsidRDefault="007D6A1A">
            <w:pPr>
              <w:pStyle w:val="af9"/>
            </w:pPr>
            <w:r>
              <w:rPr>
                <w:rFonts w:hint="eastAsia"/>
              </w:rPr>
              <w:t>联系人</w:t>
            </w:r>
          </w:p>
        </w:tc>
        <w:tc>
          <w:tcPr>
            <w:tcW w:w="1549" w:type="pct"/>
            <w:gridSpan w:val="4"/>
            <w:vAlign w:val="center"/>
          </w:tcPr>
          <w:p w:rsidR="00D91FE7" w:rsidRDefault="00D91FE7">
            <w:pPr>
              <w:pStyle w:val="af9"/>
            </w:pPr>
          </w:p>
        </w:tc>
        <w:tc>
          <w:tcPr>
            <w:tcW w:w="544" w:type="pct"/>
            <w:vAlign w:val="center"/>
          </w:tcPr>
          <w:p w:rsidR="00D91FE7" w:rsidRDefault="007D6A1A">
            <w:pPr>
              <w:pStyle w:val="af9"/>
            </w:pPr>
            <w:r>
              <w:rPr>
                <w:rFonts w:hint="eastAsia"/>
              </w:rPr>
              <w:t>电话</w:t>
            </w:r>
          </w:p>
        </w:tc>
        <w:tc>
          <w:tcPr>
            <w:tcW w:w="1453" w:type="pct"/>
            <w:gridSpan w:val="4"/>
            <w:vAlign w:val="center"/>
          </w:tcPr>
          <w:p w:rsidR="00D91FE7" w:rsidRDefault="00D91FE7">
            <w:pPr>
              <w:pStyle w:val="af9"/>
            </w:pPr>
          </w:p>
        </w:tc>
      </w:tr>
      <w:tr w:rsidR="00D91FE7">
        <w:trPr>
          <w:trHeight w:val="626"/>
        </w:trPr>
        <w:tc>
          <w:tcPr>
            <w:tcW w:w="822" w:type="pct"/>
            <w:vMerge/>
            <w:vAlign w:val="center"/>
          </w:tcPr>
          <w:p w:rsidR="00D91FE7" w:rsidRDefault="00D91FE7">
            <w:pPr>
              <w:pStyle w:val="af9"/>
            </w:pPr>
          </w:p>
        </w:tc>
        <w:tc>
          <w:tcPr>
            <w:tcW w:w="632" w:type="pct"/>
            <w:vAlign w:val="center"/>
          </w:tcPr>
          <w:p w:rsidR="00D91FE7" w:rsidRDefault="007D6A1A">
            <w:pPr>
              <w:pStyle w:val="af9"/>
            </w:pPr>
            <w:r>
              <w:rPr>
                <w:rFonts w:hint="eastAsia"/>
              </w:rPr>
              <w:t>传真</w:t>
            </w:r>
          </w:p>
        </w:tc>
        <w:tc>
          <w:tcPr>
            <w:tcW w:w="1549" w:type="pct"/>
            <w:gridSpan w:val="4"/>
            <w:vAlign w:val="center"/>
          </w:tcPr>
          <w:p w:rsidR="00D91FE7" w:rsidRDefault="00D91FE7">
            <w:pPr>
              <w:pStyle w:val="af9"/>
            </w:pPr>
          </w:p>
        </w:tc>
        <w:tc>
          <w:tcPr>
            <w:tcW w:w="544" w:type="pct"/>
            <w:vAlign w:val="center"/>
          </w:tcPr>
          <w:p w:rsidR="00D91FE7" w:rsidRDefault="007D6A1A">
            <w:pPr>
              <w:pStyle w:val="af9"/>
            </w:pPr>
            <w:r>
              <w:rPr>
                <w:rFonts w:hint="eastAsia"/>
              </w:rPr>
              <w:t>网址</w:t>
            </w:r>
          </w:p>
        </w:tc>
        <w:tc>
          <w:tcPr>
            <w:tcW w:w="1453" w:type="pct"/>
            <w:gridSpan w:val="4"/>
            <w:vAlign w:val="center"/>
          </w:tcPr>
          <w:p w:rsidR="00D91FE7" w:rsidRDefault="00D91FE7">
            <w:pPr>
              <w:pStyle w:val="af9"/>
            </w:pPr>
          </w:p>
        </w:tc>
      </w:tr>
      <w:tr w:rsidR="00D91FE7">
        <w:trPr>
          <w:trHeight w:val="601"/>
        </w:trPr>
        <w:tc>
          <w:tcPr>
            <w:tcW w:w="822" w:type="pct"/>
            <w:vAlign w:val="center"/>
          </w:tcPr>
          <w:p w:rsidR="00D91FE7" w:rsidRDefault="007D6A1A">
            <w:pPr>
              <w:pStyle w:val="af9"/>
            </w:pPr>
            <w:r>
              <w:rPr>
                <w:rFonts w:hint="eastAsia"/>
              </w:rPr>
              <w:t>法定代表人</w:t>
            </w:r>
          </w:p>
        </w:tc>
        <w:tc>
          <w:tcPr>
            <w:tcW w:w="632" w:type="pct"/>
            <w:vAlign w:val="center"/>
          </w:tcPr>
          <w:p w:rsidR="00D91FE7" w:rsidRDefault="007D6A1A">
            <w:pPr>
              <w:pStyle w:val="af9"/>
            </w:pPr>
            <w:r>
              <w:rPr>
                <w:rFonts w:hint="eastAsia"/>
              </w:rPr>
              <w:t>姓名</w:t>
            </w:r>
          </w:p>
        </w:tc>
        <w:tc>
          <w:tcPr>
            <w:tcW w:w="822" w:type="pct"/>
            <w:vAlign w:val="center"/>
          </w:tcPr>
          <w:p w:rsidR="00D91FE7" w:rsidRDefault="00D91FE7">
            <w:pPr>
              <w:pStyle w:val="af9"/>
            </w:pPr>
          </w:p>
        </w:tc>
        <w:tc>
          <w:tcPr>
            <w:tcW w:w="544" w:type="pct"/>
            <w:gridSpan w:val="2"/>
            <w:vAlign w:val="center"/>
          </w:tcPr>
          <w:p w:rsidR="00D91FE7" w:rsidRDefault="007D6A1A">
            <w:pPr>
              <w:pStyle w:val="af9"/>
            </w:pPr>
            <w:r>
              <w:rPr>
                <w:rFonts w:hint="eastAsia"/>
              </w:rPr>
              <w:t>技术</w:t>
            </w:r>
          </w:p>
          <w:p w:rsidR="00D91FE7" w:rsidRDefault="007D6A1A">
            <w:pPr>
              <w:pStyle w:val="af9"/>
            </w:pPr>
            <w:r>
              <w:rPr>
                <w:rFonts w:hint="eastAsia"/>
              </w:rPr>
              <w:t>职称</w:t>
            </w:r>
          </w:p>
        </w:tc>
        <w:tc>
          <w:tcPr>
            <w:tcW w:w="998" w:type="pct"/>
            <w:gridSpan w:val="4"/>
            <w:vAlign w:val="center"/>
          </w:tcPr>
          <w:p w:rsidR="00D91FE7" w:rsidRDefault="00D91FE7">
            <w:pPr>
              <w:pStyle w:val="af9"/>
            </w:pPr>
          </w:p>
        </w:tc>
        <w:tc>
          <w:tcPr>
            <w:tcW w:w="455" w:type="pct"/>
            <w:vAlign w:val="center"/>
          </w:tcPr>
          <w:p w:rsidR="00D91FE7" w:rsidRDefault="007D6A1A">
            <w:pPr>
              <w:pStyle w:val="af9"/>
            </w:pPr>
            <w:r>
              <w:rPr>
                <w:rFonts w:hint="eastAsia"/>
              </w:rPr>
              <w:t>电话</w:t>
            </w:r>
          </w:p>
        </w:tc>
        <w:tc>
          <w:tcPr>
            <w:tcW w:w="727" w:type="pct"/>
            <w:vAlign w:val="center"/>
          </w:tcPr>
          <w:p w:rsidR="00D91FE7" w:rsidRDefault="00D91FE7">
            <w:pPr>
              <w:pStyle w:val="af9"/>
            </w:pPr>
          </w:p>
        </w:tc>
      </w:tr>
      <w:tr w:rsidR="00D91FE7">
        <w:trPr>
          <w:trHeight w:val="462"/>
        </w:trPr>
        <w:tc>
          <w:tcPr>
            <w:tcW w:w="822" w:type="pct"/>
            <w:vAlign w:val="center"/>
          </w:tcPr>
          <w:p w:rsidR="00D91FE7" w:rsidRDefault="007D6A1A">
            <w:pPr>
              <w:pStyle w:val="af9"/>
            </w:pPr>
            <w:r>
              <w:rPr>
                <w:rFonts w:hint="eastAsia"/>
              </w:rPr>
              <w:t>技术负责人</w:t>
            </w:r>
          </w:p>
        </w:tc>
        <w:tc>
          <w:tcPr>
            <w:tcW w:w="632" w:type="pct"/>
            <w:vAlign w:val="center"/>
          </w:tcPr>
          <w:p w:rsidR="00D91FE7" w:rsidRDefault="007D6A1A">
            <w:pPr>
              <w:pStyle w:val="af9"/>
            </w:pPr>
            <w:r>
              <w:rPr>
                <w:rFonts w:hint="eastAsia"/>
              </w:rPr>
              <w:t>姓名</w:t>
            </w:r>
          </w:p>
        </w:tc>
        <w:tc>
          <w:tcPr>
            <w:tcW w:w="822" w:type="pct"/>
            <w:vAlign w:val="center"/>
          </w:tcPr>
          <w:p w:rsidR="00D91FE7" w:rsidRDefault="00D91FE7">
            <w:pPr>
              <w:pStyle w:val="af9"/>
            </w:pPr>
          </w:p>
        </w:tc>
        <w:tc>
          <w:tcPr>
            <w:tcW w:w="544" w:type="pct"/>
            <w:gridSpan w:val="2"/>
            <w:vAlign w:val="center"/>
          </w:tcPr>
          <w:p w:rsidR="00D91FE7" w:rsidRDefault="007D6A1A">
            <w:pPr>
              <w:pStyle w:val="af9"/>
            </w:pPr>
            <w:r>
              <w:rPr>
                <w:rFonts w:hint="eastAsia"/>
              </w:rPr>
              <w:t>技术</w:t>
            </w:r>
          </w:p>
          <w:p w:rsidR="00D91FE7" w:rsidRDefault="007D6A1A">
            <w:pPr>
              <w:pStyle w:val="af9"/>
            </w:pPr>
            <w:r>
              <w:rPr>
                <w:rFonts w:hint="eastAsia"/>
              </w:rPr>
              <w:t>职称</w:t>
            </w:r>
          </w:p>
        </w:tc>
        <w:tc>
          <w:tcPr>
            <w:tcW w:w="998" w:type="pct"/>
            <w:gridSpan w:val="4"/>
            <w:vAlign w:val="center"/>
          </w:tcPr>
          <w:p w:rsidR="00D91FE7" w:rsidRDefault="00D91FE7">
            <w:pPr>
              <w:pStyle w:val="af9"/>
            </w:pPr>
          </w:p>
        </w:tc>
        <w:tc>
          <w:tcPr>
            <w:tcW w:w="455" w:type="pct"/>
            <w:vAlign w:val="center"/>
          </w:tcPr>
          <w:p w:rsidR="00D91FE7" w:rsidRDefault="007D6A1A">
            <w:pPr>
              <w:pStyle w:val="af9"/>
            </w:pPr>
            <w:r>
              <w:rPr>
                <w:rFonts w:hint="eastAsia"/>
              </w:rPr>
              <w:t>电话</w:t>
            </w:r>
          </w:p>
        </w:tc>
        <w:tc>
          <w:tcPr>
            <w:tcW w:w="727" w:type="pct"/>
            <w:vAlign w:val="center"/>
          </w:tcPr>
          <w:p w:rsidR="00D91FE7" w:rsidRDefault="00D91FE7">
            <w:pPr>
              <w:pStyle w:val="af9"/>
            </w:pPr>
          </w:p>
        </w:tc>
      </w:tr>
      <w:tr w:rsidR="00D91FE7">
        <w:trPr>
          <w:trHeight w:val="451"/>
        </w:trPr>
        <w:tc>
          <w:tcPr>
            <w:tcW w:w="822" w:type="pct"/>
            <w:vAlign w:val="center"/>
          </w:tcPr>
          <w:p w:rsidR="00D91FE7" w:rsidRDefault="007D6A1A">
            <w:pPr>
              <w:pStyle w:val="af9"/>
            </w:pPr>
            <w:r>
              <w:rPr>
                <w:rFonts w:hint="eastAsia"/>
              </w:rPr>
              <w:t>成立时间</w:t>
            </w:r>
          </w:p>
        </w:tc>
        <w:tc>
          <w:tcPr>
            <w:tcW w:w="1454" w:type="pct"/>
            <w:gridSpan w:val="2"/>
            <w:vAlign w:val="center"/>
          </w:tcPr>
          <w:p w:rsidR="00D91FE7" w:rsidRDefault="00D91FE7">
            <w:pPr>
              <w:pStyle w:val="af9"/>
            </w:pPr>
          </w:p>
        </w:tc>
        <w:tc>
          <w:tcPr>
            <w:tcW w:w="2724" w:type="pct"/>
            <w:gridSpan w:val="8"/>
            <w:vAlign w:val="center"/>
          </w:tcPr>
          <w:p w:rsidR="00D91FE7" w:rsidRDefault="007D6A1A">
            <w:pPr>
              <w:pStyle w:val="af9"/>
            </w:pPr>
            <w:r>
              <w:rPr>
                <w:rFonts w:hint="eastAsia"/>
              </w:rPr>
              <w:t>员工总人数：</w:t>
            </w:r>
          </w:p>
        </w:tc>
      </w:tr>
      <w:tr w:rsidR="00D91FE7">
        <w:trPr>
          <w:trHeight w:val="425"/>
        </w:trPr>
        <w:tc>
          <w:tcPr>
            <w:tcW w:w="822" w:type="pct"/>
            <w:vAlign w:val="center"/>
          </w:tcPr>
          <w:p w:rsidR="00D91FE7" w:rsidRDefault="007D6A1A">
            <w:pPr>
              <w:pStyle w:val="af9"/>
            </w:pPr>
            <w:r>
              <w:rPr>
                <w:rFonts w:hint="eastAsia"/>
              </w:rPr>
              <w:t>企业资质</w:t>
            </w:r>
          </w:p>
          <w:p w:rsidR="00D91FE7" w:rsidRDefault="007D6A1A">
            <w:pPr>
              <w:pStyle w:val="af9"/>
            </w:pPr>
            <w:r>
              <w:rPr>
                <w:rFonts w:hint="eastAsia"/>
              </w:rPr>
              <w:t>等级</w:t>
            </w:r>
          </w:p>
        </w:tc>
        <w:tc>
          <w:tcPr>
            <w:tcW w:w="1454" w:type="pct"/>
            <w:gridSpan w:val="2"/>
            <w:vAlign w:val="center"/>
          </w:tcPr>
          <w:p w:rsidR="00D91FE7" w:rsidRDefault="00D91FE7">
            <w:pPr>
              <w:pStyle w:val="af9"/>
            </w:pPr>
          </w:p>
        </w:tc>
        <w:tc>
          <w:tcPr>
            <w:tcW w:w="360" w:type="pct"/>
            <w:vMerge w:val="restart"/>
            <w:vAlign w:val="center"/>
          </w:tcPr>
          <w:p w:rsidR="00D91FE7" w:rsidRDefault="007D6A1A">
            <w:pPr>
              <w:pStyle w:val="af9"/>
            </w:pPr>
            <w:r>
              <w:rPr>
                <w:rFonts w:hint="eastAsia"/>
              </w:rPr>
              <w:t>其中</w:t>
            </w:r>
          </w:p>
        </w:tc>
        <w:tc>
          <w:tcPr>
            <w:tcW w:w="998" w:type="pct"/>
            <w:gridSpan w:val="4"/>
            <w:vAlign w:val="center"/>
          </w:tcPr>
          <w:p w:rsidR="00D91FE7" w:rsidRDefault="007D6A1A">
            <w:pPr>
              <w:pStyle w:val="af9"/>
            </w:pPr>
            <w:r>
              <w:rPr>
                <w:rFonts w:hint="eastAsia"/>
              </w:rPr>
              <w:t>项目经理</w:t>
            </w:r>
          </w:p>
        </w:tc>
        <w:tc>
          <w:tcPr>
            <w:tcW w:w="1366" w:type="pct"/>
            <w:gridSpan w:val="3"/>
            <w:vAlign w:val="center"/>
          </w:tcPr>
          <w:p w:rsidR="00D91FE7" w:rsidRDefault="00D91FE7">
            <w:pPr>
              <w:pStyle w:val="af9"/>
            </w:pPr>
          </w:p>
        </w:tc>
      </w:tr>
      <w:tr w:rsidR="00D91FE7">
        <w:trPr>
          <w:trHeight w:val="576"/>
        </w:trPr>
        <w:tc>
          <w:tcPr>
            <w:tcW w:w="822" w:type="pct"/>
            <w:vAlign w:val="center"/>
          </w:tcPr>
          <w:p w:rsidR="00D91FE7" w:rsidRDefault="007D6A1A">
            <w:pPr>
              <w:pStyle w:val="af9"/>
            </w:pPr>
            <w:r>
              <w:rPr>
                <w:rFonts w:hint="eastAsia"/>
              </w:rPr>
              <w:t>营业执照号</w:t>
            </w:r>
          </w:p>
        </w:tc>
        <w:tc>
          <w:tcPr>
            <w:tcW w:w="1454" w:type="pct"/>
            <w:gridSpan w:val="2"/>
            <w:vAlign w:val="center"/>
          </w:tcPr>
          <w:p w:rsidR="00D91FE7" w:rsidRDefault="00D91FE7">
            <w:pPr>
              <w:pStyle w:val="af9"/>
            </w:pPr>
          </w:p>
        </w:tc>
        <w:tc>
          <w:tcPr>
            <w:tcW w:w="360" w:type="pct"/>
            <w:vMerge/>
            <w:vAlign w:val="center"/>
          </w:tcPr>
          <w:p w:rsidR="00D91FE7" w:rsidRDefault="00D91FE7">
            <w:pPr>
              <w:pStyle w:val="af9"/>
            </w:pPr>
          </w:p>
        </w:tc>
        <w:tc>
          <w:tcPr>
            <w:tcW w:w="998" w:type="pct"/>
            <w:gridSpan w:val="4"/>
            <w:vAlign w:val="center"/>
          </w:tcPr>
          <w:p w:rsidR="00D91FE7" w:rsidRDefault="007D6A1A">
            <w:pPr>
              <w:pStyle w:val="af9"/>
            </w:pPr>
            <w:r>
              <w:rPr>
                <w:rFonts w:hint="eastAsia"/>
              </w:rPr>
              <w:t>高级职称人员</w:t>
            </w:r>
          </w:p>
        </w:tc>
        <w:tc>
          <w:tcPr>
            <w:tcW w:w="1366" w:type="pct"/>
            <w:gridSpan w:val="3"/>
            <w:vAlign w:val="center"/>
          </w:tcPr>
          <w:p w:rsidR="00D91FE7" w:rsidRDefault="00D91FE7">
            <w:pPr>
              <w:pStyle w:val="af9"/>
            </w:pPr>
          </w:p>
        </w:tc>
      </w:tr>
      <w:tr w:rsidR="00D91FE7">
        <w:trPr>
          <w:trHeight w:val="764"/>
        </w:trPr>
        <w:tc>
          <w:tcPr>
            <w:tcW w:w="822" w:type="pct"/>
            <w:vAlign w:val="center"/>
          </w:tcPr>
          <w:p w:rsidR="00D91FE7" w:rsidRDefault="007D6A1A">
            <w:pPr>
              <w:pStyle w:val="af9"/>
            </w:pPr>
            <w:r>
              <w:rPr>
                <w:rFonts w:hint="eastAsia"/>
              </w:rPr>
              <w:t>注册资金</w:t>
            </w:r>
          </w:p>
        </w:tc>
        <w:tc>
          <w:tcPr>
            <w:tcW w:w="1454" w:type="pct"/>
            <w:gridSpan w:val="2"/>
            <w:vAlign w:val="center"/>
          </w:tcPr>
          <w:p w:rsidR="00D91FE7" w:rsidRDefault="00D91FE7">
            <w:pPr>
              <w:pStyle w:val="af9"/>
            </w:pPr>
          </w:p>
        </w:tc>
        <w:tc>
          <w:tcPr>
            <w:tcW w:w="360" w:type="pct"/>
            <w:vMerge/>
            <w:vAlign w:val="center"/>
          </w:tcPr>
          <w:p w:rsidR="00D91FE7" w:rsidRDefault="00D91FE7">
            <w:pPr>
              <w:pStyle w:val="af9"/>
            </w:pPr>
          </w:p>
        </w:tc>
        <w:tc>
          <w:tcPr>
            <w:tcW w:w="998" w:type="pct"/>
            <w:gridSpan w:val="4"/>
            <w:vAlign w:val="center"/>
          </w:tcPr>
          <w:p w:rsidR="00D91FE7" w:rsidRDefault="007D6A1A">
            <w:pPr>
              <w:pStyle w:val="af9"/>
            </w:pPr>
            <w:r>
              <w:rPr>
                <w:rFonts w:hint="eastAsia"/>
              </w:rPr>
              <w:t>中级职称人员</w:t>
            </w:r>
          </w:p>
        </w:tc>
        <w:tc>
          <w:tcPr>
            <w:tcW w:w="1366" w:type="pct"/>
            <w:gridSpan w:val="3"/>
            <w:vAlign w:val="center"/>
          </w:tcPr>
          <w:p w:rsidR="00D91FE7" w:rsidRDefault="00D91FE7">
            <w:pPr>
              <w:pStyle w:val="af9"/>
            </w:pPr>
          </w:p>
        </w:tc>
      </w:tr>
      <w:tr w:rsidR="00D91FE7">
        <w:trPr>
          <w:trHeight w:val="475"/>
        </w:trPr>
        <w:tc>
          <w:tcPr>
            <w:tcW w:w="822" w:type="pct"/>
            <w:vAlign w:val="center"/>
          </w:tcPr>
          <w:p w:rsidR="00D91FE7" w:rsidRDefault="007D6A1A">
            <w:pPr>
              <w:pStyle w:val="af9"/>
            </w:pPr>
            <w:r>
              <w:rPr>
                <w:rFonts w:hint="eastAsia"/>
              </w:rPr>
              <w:t>开户银行</w:t>
            </w:r>
          </w:p>
        </w:tc>
        <w:tc>
          <w:tcPr>
            <w:tcW w:w="1454" w:type="pct"/>
            <w:gridSpan w:val="2"/>
            <w:vAlign w:val="center"/>
          </w:tcPr>
          <w:p w:rsidR="00D91FE7" w:rsidRDefault="00D91FE7">
            <w:pPr>
              <w:pStyle w:val="af9"/>
            </w:pPr>
          </w:p>
        </w:tc>
        <w:tc>
          <w:tcPr>
            <w:tcW w:w="360" w:type="pct"/>
            <w:vMerge/>
            <w:vAlign w:val="center"/>
          </w:tcPr>
          <w:p w:rsidR="00D91FE7" w:rsidRDefault="00D91FE7">
            <w:pPr>
              <w:pStyle w:val="af9"/>
            </w:pPr>
          </w:p>
        </w:tc>
        <w:tc>
          <w:tcPr>
            <w:tcW w:w="998" w:type="pct"/>
            <w:gridSpan w:val="4"/>
            <w:vAlign w:val="center"/>
          </w:tcPr>
          <w:p w:rsidR="00D91FE7" w:rsidRDefault="007D6A1A">
            <w:pPr>
              <w:pStyle w:val="af9"/>
            </w:pPr>
            <w:r>
              <w:rPr>
                <w:rFonts w:hint="eastAsia"/>
              </w:rPr>
              <w:t>初级职称人员</w:t>
            </w:r>
          </w:p>
        </w:tc>
        <w:tc>
          <w:tcPr>
            <w:tcW w:w="1366" w:type="pct"/>
            <w:gridSpan w:val="3"/>
            <w:vAlign w:val="center"/>
          </w:tcPr>
          <w:p w:rsidR="00D91FE7" w:rsidRDefault="00D91FE7">
            <w:pPr>
              <w:pStyle w:val="af9"/>
            </w:pPr>
          </w:p>
        </w:tc>
      </w:tr>
      <w:tr w:rsidR="00D91FE7">
        <w:trPr>
          <w:trHeight w:val="613"/>
        </w:trPr>
        <w:tc>
          <w:tcPr>
            <w:tcW w:w="822" w:type="pct"/>
            <w:vAlign w:val="center"/>
          </w:tcPr>
          <w:p w:rsidR="00D91FE7" w:rsidRDefault="007D6A1A">
            <w:pPr>
              <w:pStyle w:val="af9"/>
            </w:pPr>
            <w:r>
              <w:rPr>
                <w:rFonts w:hint="eastAsia"/>
              </w:rPr>
              <w:t>账号</w:t>
            </w:r>
          </w:p>
        </w:tc>
        <w:tc>
          <w:tcPr>
            <w:tcW w:w="1454" w:type="pct"/>
            <w:gridSpan w:val="2"/>
            <w:vAlign w:val="center"/>
          </w:tcPr>
          <w:p w:rsidR="00D91FE7" w:rsidRDefault="00D91FE7">
            <w:pPr>
              <w:pStyle w:val="af9"/>
            </w:pPr>
          </w:p>
        </w:tc>
        <w:tc>
          <w:tcPr>
            <w:tcW w:w="360" w:type="pct"/>
            <w:vMerge/>
            <w:vAlign w:val="center"/>
          </w:tcPr>
          <w:p w:rsidR="00D91FE7" w:rsidRDefault="00D91FE7">
            <w:pPr>
              <w:pStyle w:val="af9"/>
            </w:pPr>
          </w:p>
        </w:tc>
        <w:tc>
          <w:tcPr>
            <w:tcW w:w="998" w:type="pct"/>
            <w:gridSpan w:val="4"/>
            <w:vAlign w:val="center"/>
          </w:tcPr>
          <w:p w:rsidR="00D91FE7" w:rsidRDefault="007D6A1A">
            <w:pPr>
              <w:pStyle w:val="af9"/>
            </w:pPr>
            <w:r>
              <w:rPr>
                <w:rFonts w:hint="eastAsia"/>
              </w:rPr>
              <w:t>技工</w:t>
            </w:r>
          </w:p>
        </w:tc>
        <w:tc>
          <w:tcPr>
            <w:tcW w:w="1366" w:type="pct"/>
            <w:gridSpan w:val="3"/>
            <w:vAlign w:val="center"/>
          </w:tcPr>
          <w:p w:rsidR="00D91FE7" w:rsidRDefault="00D91FE7">
            <w:pPr>
              <w:pStyle w:val="af9"/>
            </w:pPr>
          </w:p>
        </w:tc>
      </w:tr>
      <w:tr w:rsidR="00D91FE7">
        <w:trPr>
          <w:trHeight w:val="2023"/>
        </w:trPr>
        <w:tc>
          <w:tcPr>
            <w:tcW w:w="822" w:type="pct"/>
            <w:vAlign w:val="center"/>
          </w:tcPr>
          <w:p w:rsidR="00D91FE7" w:rsidRDefault="007D6A1A">
            <w:pPr>
              <w:pStyle w:val="af9"/>
            </w:pPr>
            <w:r>
              <w:rPr>
                <w:rFonts w:hint="eastAsia"/>
              </w:rPr>
              <w:t>经营范围</w:t>
            </w:r>
          </w:p>
        </w:tc>
        <w:tc>
          <w:tcPr>
            <w:tcW w:w="4178" w:type="pct"/>
            <w:gridSpan w:val="10"/>
            <w:vAlign w:val="center"/>
          </w:tcPr>
          <w:p w:rsidR="00D91FE7" w:rsidRDefault="00D91FE7">
            <w:pPr>
              <w:pStyle w:val="af9"/>
            </w:pPr>
          </w:p>
        </w:tc>
      </w:tr>
      <w:tr w:rsidR="00D91FE7">
        <w:trPr>
          <w:trHeight w:val="827"/>
        </w:trPr>
        <w:tc>
          <w:tcPr>
            <w:tcW w:w="822" w:type="pct"/>
            <w:vAlign w:val="center"/>
          </w:tcPr>
          <w:p w:rsidR="00D91FE7" w:rsidRDefault="007D6A1A">
            <w:pPr>
              <w:pStyle w:val="af9"/>
            </w:pPr>
            <w:r>
              <w:rPr>
                <w:rFonts w:hint="eastAsia"/>
              </w:rPr>
              <w:t>备注</w:t>
            </w:r>
          </w:p>
        </w:tc>
        <w:tc>
          <w:tcPr>
            <w:tcW w:w="4178" w:type="pct"/>
            <w:gridSpan w:val="10"/>
            <w:vAlign w:val="center"/>
          </w:tcPr>
          <w:p w:rsidR="00D91FE7" w:rsidRDefault="007D6A1A">
            <w:pPr>
              <w:pStyle w:val="af9"/>
            </w:pPr>
            <w:r>
              <w:rPr>
                <w:rFonts w:hint="eastAsia"/>
              </w:rPr>
              <w:t>附：营业执照副本证明材料、资质证书副本及相关查询资料的复印件。</w:t>
            </w:r>
          </w:p>
        </w:tc>
      </w:tr>
    </w:tbl>
    <w:p w:rsidR="00D91FE7" w:rsidRDefault="00D91FE7">
      <w:pPr>
        <w:ind w:firstLineChars="0" w:firstLine="0"/>
      </w:pPr>
    </w:p>
    <w:p w:rsidR="00D91FE7" w:rsidRDefault="007D6A1A">
      <w:pPr>
        <w:pStyle w:val="20"/>
        <w:pageBreakBefore/>
      </w:pPr>
      <w:bookmarkStart w:id="35" w:name="_Toc31754"/>
      <w:r>
        <w:rPr>
          <w:rFonts w:hint="eastAsia"/>
        </w:rPr>
        <w:lastRenderedPageBreak/>
        <w:t>参与釆</w:t>
      </w:r>
      <w:proofErr w:type="gramStart"/>
      <w:r>
        <w:rPr>
          <w:rFonts w:hint="eastAsia"/>
        </w:rPr>
        <w:t>购活动</w:t>
      </w:r>
      <w:proofErr w:type="gramEnd"/>
      <w:r>
        <w:rPr>
          <w:rFonts w:hint="eastAsia"/>
        </w:rPr>
        <w:t>前三年内在经营活动中没有重大违法记录的书面声明</w:t>
      </w:r>
      <w:bookmarkEnd w:id="35"/>
    </w:p>
    <w:p w:rsidR="00D91FE7" w:rsidRDefault="007D6A1A">
      <w:pPr>
        <w:ind w:firstLine="480"/>
        <w:jc w:val="center"/>
      </w:pPr>
      <w:r>
        <w:rPr>
          <w:rFonts w:hint="eastAsia"/>
        </w:rPr>
        <w:t>声</w:t>
      </w:r>
      <w:r>
        <w:rPr>
          <w:rFonts w:hint="eastAsia"/>
        </w:rPr>
        <w:t xml:space="preserve">  </w:t>
      </w:r>
      <w:r>
        <w:rPr>
          <w:rFonts w:hint="eastAsia"/>
        </w:rPr>
        <w:t>明（格式）</w:t>
      </w:r>
    </w:p>
    <w:p w:rsidR="00D91FE7" w:rsidRDefault="007D6A1A">
      <w:pPr>
        <w:ind w:firstLine="480"/>
      </w:pPr>
      <w:r>
        <w:rPr>
          <w:rFonts w:hint="eastAsia"/>
        </w:rPr>
        <w:t>我公司郑重声明：参加本次政府采购活动前</w:t>
      </w:r>
      <w:r>
        <w:rPr>
          <w:rFonts w:hint="eastAsia"/>
        </w:rPr>
        <w:t xml:space="preserve">3 </w:t>
      </w:r>
      <w:r>
        <w:rPr>
          <w:rFonts w:hint="eastAsia"/>
        </w:rPr>
        <w:t>年内，我公司在经营活动中没有因违法经营受到刑事处罚或者责令停产停业、吊销许可证或者执照、较大数额罚款等行政处罚。</w:t>
      </w:r>
    </w:p>
    <w:p w:rsidR="00D91FE7" w:rsidRDefault="00D91FE7">
      <w:pPr>
        <w:ind w:firstLine="480"/>
      </w:pPr>
    </w:p>
    <w:p w:rsidR="00D91FE7" w:rsidRDefault="007D6A1A">
      <w:pPr>
        <w:ind w:firstLine="480"/>
      </w:pPr>
      <w:r>
        <w:rPr>
          <w:rFonts w:hint="eastAsia"/>
        </w:rPr>
        <w:t>投标人：</w:t>
      </w:r>
      <w:r>
        <w:rPr>
          <w:rFonts w:hint="eastAsia"/>
        </w:rPr>
        <w:t xml:space="preserve">                               </w:t>
      </w:r>
      <w:r>
        <w:rPr>
          <w:rFonts w:hint="eastAsia"/>
        </w:rPr>
        <w:t>（公章）</w:t>
      </w:r>
    </w:p>
    <w:p w:rsidR="00D91FE7" w:rsidRDefault="007D6A1A">
      <w:pPr>
        <w:ind w:firstLine="480"/>
      </w:pPr>
      <w:r>
        <w:rPr>
          <w:rFonts w:hint="eastAsia"/>
        </w:rPr>
        <w:t>法定代表人或授权委托人：</w:t>
      </w:r>
      <w:r>
        <w:rPr>
          <w:rFonts w:hint="eastAsia"/>
        </w:rPr>
        <w:t xml:space="preserve">            </w:t>
      </w:r>
      <w:r>
        <w:rPr>
          <w:rFonts w:hint="eastAsia"/>
        </w:rPr>
        <w:t>（签字或盖章）</w:t>
      </w:r>
    </w:p>
    <w:p w:rsidR="00D91FE7" w:rsidRDefault="007D6A1A">
      <w:pPr>
        <w:ind w:firstLine="48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91FE7" w:rsidRDefault="007D6A1A">
      <w:pPr>
        <w:pStyle w:val="20"/>
        <w:pageBreakBefore/>
      </w:pPr>
      <w:r>
        <w:rPr>
          <w:rFonts w:hint="eastAsia"/>
        </w:rPr>
        <w:lastRenderedPageBreak/>
        <w:tab/>
      </w:r>
      <w:bookmarkStart w:id="36" w:name="_Toc6073"/>
      <w:bookmarkStart w:id="37" w:name="_Toc17352"/>
      <w:r>
        <w:rPr>
          <w:rFonts w:hint="eastAsia"/>
        </w:rPr>
        <w:t>具有良好的商业信誉和健全的财务会计制度</w:t>
      </w:r>
      <w:r>
        <w:rPr>
          <w:rFonts w:hint="eastAsia"/>
        </w:rPr>
        <w:t>证明材料</w:t>
      </w:r>
      <w:bookmarkEnd w:id="36"/>
      <w:bookmarkEnd w:id="37"/>
    </w:p>
    <w:p w:rsidR="00D91FE7" w:rsidRDefault="00D91FE7">
      <w:pPr>
        <w:pStyle w:val="a2"/>
        <w:ind w:left="-250" w:firstLine="480"/>
      </w:pPr>
    </w:p>
    <w:p w:rsidR="00D91FE7" w:rsidRDefault="00D91FE7">
      <w:pPr>
        <w:ind w:firstLine="480"/>
      </w:pPr>
    </w:p>
    <w:p w:rsidR="00D91FE7" w:rsidRDefault="007D6A1A">
      <w:pPr>
        <w:pStyle w:val="20"/>
        <w:pageBreakBefore/>
      </w:pPr>
      <w:bookmarkStart w:id="38" w:name="_Toc15953"/>
      <w:r>
        <w:rPr>
          <w:rFonts w:hint="eastAsia"/>
        </w:rPr>
        <w:lastRenderedPageBreak/>
        <w:t>具有履行合同所必需的设备和专业技术能力书面声明</w:t>
      </w:r>
      <w:bookmarkEnd w:id="38"/>
    </w:p>
    <w:p w:rsidR="00D91FE7" w:rsidRDefault="00D91FE7">
      <w:pPr>
        <w:ind w:firstLine="480"/>
        <w:jc w:val="center"/>
      </w:pPr>
    </w:p>
    <w:p w:rsidR="00D91FE7" w:rsidRDefault="00D91FE7">
      <w:pPr>
        <w:ind w:firstLine="480"/>
        <w:jc w:val="center"/>
      </w:pPr>
    </w:p>
    <w:p w:rsidR="00D91FE7" w:rsidRDefault="007D6A1A">
      <w:pPr>
        <w:ind w:firstLine="480"/>
        <w:jc w:val="center"/>
      </w:pPr>
      <w:r>
        <w:rPr>
          <w:rFonts w:hint="eastAsia"/>
        </w:rPr>
        <w:t>声</w:t>
      </w:r>
      <w:r>
        <w:rPr>
          <w:rFonts w:hint="eastAsia"/>
        </w:rPr>
        <w:t xml:space="preserve">  </w:t>
      </w:r>
      <w:r>
        <w:rPr>
          <w:rFonts w:hint="eastAsia"/>
        </w:rPr>
        <w:t>明（格式）</w:t>
      </w:r>
    </w:p>
    <w:p w:rsidR="00D91FE7" w:rsidRDefault="00D91FE7">
      <w:pPr>
        <w:ind w:firstLine="480"/>
      </w:pPr>
    </w:p>
    <w:p w:rsidR="00D91FE7" w:rsidRDefault="007D6A1A">
      <w:pPr>
        <w:ind w:firstLine="480"/>
      </w:pPr>
      <w:r>
        <w:rPr>
          <w:rFonts w:hint="eastAsia"/>
        </w:rPr>
        <w:t>我公司</w:t>
      </w:r>
      <w:r>
        <w:rPr>
          <w:rFonts w:hint="eastAsia"/>
        </w:rPr>
        <w:t>郑重声明：我单位具备履行本项采购合同所必需的设备和专业技术能力</w:t>
      </w:r>
      <w:r>
        <w:rPr>
          <w:rFonts w:hint="eastAsia"/>
        </w:rPr>
        <w:t>。</w:t>
      </w:r>
    </w:p>
    <w:p w:rsidR="00D91FE7" w:rsidRDefault="00D91FE7">
      <w:pPr>
        <w:ind w:firstLine="480"/>
      </w:pPr>
    </w:p>
    <w:p w:rsidR="00D91FE7" w:rsidRDefault="00D91FE7">
      <w:pPr>
        <w:ind w:firstLine="480"/>
      </w:pPr>
    </w:p>
    <w:p w:rsidR="00D91FE7" w:rsidRDefault="007D6A1A">
      <w:pPr>
        <w:ind w:firstLine="480"/>
      </w:pPr>
      <w:r>
        <w:rPr>
          <w:rFonts w:hint="eastAsia"/>
        </w:rPr>
        <w:t>投标人：</w:t>
      </w:r>
      <w:r>
        <w:rPr>
          <w:rFonts w:hint="eastAsia"/>
        </w:rPr>
        <w:t xml:space="preserve">                               </w:t>
      </w:r>
      <w:r>
        <w:rPr>
          <w:rFonts w:hint="eastAsia"/>
        </w:rPr>
        <w:t>（公章）</w:t>
      </w:r>
    </w:p>
    <w:p w:rsidR="00D91FE7" w:rsidRDefault="007D6A1A">
      <w:pPr>
        <w:ind w:firstLine="480"/>
      </w:pPr>
      <w:r>
        <w:rPr>
          <w:rFonts w:hint="eastAsia"/>
        </w:rPr>
        <w:t>法定代表人或授权委托人：</w:t>
      </w:r>
      <w:r>
        <w:rPr>
          <w:rFonts w:hint="eastAsia"/>
        </w:rPr>
        <w:t xml:space="preserve">            </w:t>
      </w:r>
      <w:r>
        <w:rPr>
          <w:rFonts w:hint="eastAsia"/>
        </w:rPr>
        <w:t>（签字或盖章）</w:t>
      </w:r>
    </w:p>
    <w:p w:rsidR="00D91FE7" w:rsidRDefault="007D6A1A">
      <w:pPr>
        <w:ind w:firstLine="48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91FE7" w:rsidRDefault="007D6A1A">
      <w:pPr>
        <w:pStyle w:val="20"/>
        <w:pageBreakBefore/>
      </w:pPr>
      <w:bookmarkStart w:id="39" w:name="_Toc30897"/>
      <w:bookmarkStart w:id="40" w:name="_Toc14940"/>
      <w:r>
        <w:rPr>
          <w:rFonts w:hint="eastAsia"/>
        </w:rPr>
        <w:lastRenderedPageBreak/>
        <w:t>依法缴纳税收和社会保障资金的良好记录</w:t>
      </w:r>
      <w:r>
        <w:rPr>
          <w:rFonts w:hint="eastAsia"/>
        </w:rPr>
        <w:t>材料</w:t>
      </w:r>
      <w:bookmarkEnd w:id="39"/>
      <w:bookmarkEnd w:id="40"/>
    </w:p>
    <w:p w:rsidR="00D91FE7" w:rsidRDefault="007D6A1A">
      <w:pPr>
        <w:pStyle w:val="20"/>
        <w:pageBreakBefore/>
      </w:pPr>
      <w:bookmarkStart w:id="41" w:name="_Toc8313"/>
      <w:r>
        <w:rPr>
          <w:rFonts w:hint="eastAsia"/>
        </w:rPr>
        <w:lastRenderedPageBreak/>
        <w:t>企业信用记录查询</w:t>
      </w:r>
      <w:bookmarkEnd w:id="41"/>
    </w:p>
    <w:p w:rsidR="00D91FE7" w:rsidRDefault="007D6A1A">
      <w:pPr>
        <w:ind w:firstLine="480"/>
      </w:pPr>
      <w:r>
        <w:rPr>
          <w:rFonts w:hint="eastAsia"/>
        </w:rPr>
        <w:t>“信用中国”网站（</w:t>
      </w:r>
      <w:r>
        <w:rPr>
          <w:rFonts w:hint="eastAsia"/>
        </w:rPr>
        <w:t>www.creditchina.gov.cn)</w:t>
      </w:r>
      <w:r>
        <w:rPr>
          <w:rFonts w:hint="eastAsia"/>
        </w:rPr>
        <w:t>、中国政</w:t>
      </w:r>
      <w:r>
        <w:rPr>
          <w:rFonts w:hint="eastAsia"/>
        </w:rPr>
        <w:t xml:space="preserve"> </w:t>
      </w:r>
      <w:r>
        <w:rPr>
          <w:rFonts w:hint="eastAsia"/>
        </w:rPr>
        <w:t>府采购网（</w:t>
      </w:r>
      <w:r>
        <w:rPr>
          <w:rFonts w:hint="eastAsia"/>
        </w:rPr>
        <w:t>www.ccgp.gov.cn)</w:t>
      </w:r>
      <w:r>
        <w:rPr>
          <w:rFonts w:hint="eastAsia"/>
        </w:rPr>
        <w:t>列入失信被执行人、重大税收违法案件当事人名单、政府采购严重违法失信行为记录名单</w:t>
      </w:r>
      <w:r>
        <w:rPr>
          <w:rFonts w:hint="eastAsia"/>
        </w:rPr>
        <w:t>。</w:t>
      </w:r>
    </w:p>
    <w:p w:rsidR="00D91FE7" w:rsidRDefault="00D91FE7">
      <w:pPr>
        <w:ind w:firstLine="480"/>
      </w:pPr>
    </w:p>
    <w:p w:rsidR="00D91FE7" w:rsidRDefault="00D91FE7">
      <w:pPr>
        <w:ind w:firstLine="480"/>
      </w:pPr>
    </w:p>
    <w:p w:rsidR="00D91FE7" w:rsidRDefault="007D6A1A">
      <w:pPr>
        <w:pStyle w:val="20"/>
        <w:pageBreakBefore/>
      </w:pPr>
      <w:bookmarkStart w:id="42" w:name="_Toc18388"/>
      <w:r>
        <w:rPr>
          <w:rFonts w:hint="eastAsia"/>
        </w:rPr>
        <w:lastRenderedPageBreak/>
        <w:t>近年完成的类似项目、正在实施或新承接的项目（如有）</w:t>
      </w:r>
      <w:bookmarkStart w:id="43" w:name="_Hlk88038987"/>
      <w:bookmarkEnd w:id="42"/>
    </w:p>
    <w:p w:rsidR="00D91FE7" w:rsidRDefault="007D6A1A">
      <w:pPr>
        <w:pStyle w:val="20"/>
        <w:pageBreakBefore/>
      </w:pPr>
      <w:bookmarkStart w:id="44" w:name="_Toc19294"/>
      <w:bookmarkEnd w:id="43"/>
      <w:r>
        <w:rPr>
          <w:rFonts w:hint="eastAsia"/>
        </w:rPr>
        <w:lastRenderedPageBreak/>
        <w:t>技术方案</w:t>
      </w:r>
      <w:bookmarkEnd w:id="44"/>
    </w:p>
    <w:p w:rsidR="00D91FE7" w:rsidRDefault="007D6A1A">
      <w:pPr>
        <w:ind w:firstLine="480"/>
      </w:pPr>
      <w:r>
        <w:rPr>
          <w:rFonts w:hint="eastAsia"/>
        </w:rPr>
        <w:t>（</w:t>
      </w:r>
      <w:r>
        <w:rPr>
          <w:rFonts w:hint="eastAsia"/>
        </w:rPr>
        <w:t>1</w:t>
      </w:r>
      <w:r>
        <w:rPr>
          <w:rFonts w:hint="eastAsia"/>
        </w:rPr>
        <w:t>）设备技术指标</w:t>
      </w:r>
    </w:p>
    <w:p w:rsidR="00D91FE7" w:rsidRDefault="007D6A1A">
      <w:pPr>
        <w:ind w:firstLine="480"/>
      </w:pPr>
      <w:r>
        <w:rPr>
          <w:rFonts w:hint="eastAsia"/>
        </w:rPr>
        <w:t>（</w:t>
      </w:r>
      <w:r>
        <w:rPr>
          <w:rFonts w:hint="eastAsia"/>
        </w:rPr>
        <w:t>2</w:t>
      </w:r>
      <w:r>
        <w:rPr>
          <w:rFonts w:hint="eastAsia"/>
        </w:rPr>
        <w:t>）设计方案</w:t>
      </w:r>
    </w:p>
    <w:p w:rsidR="00D91FE7" w:rsidRDefault="007D6A1A">
      <w:pPr>
        <w:ind w:firstLine="480"/>
      </w:pPr>
      <w:r>
        <w:rPr>
          <w:rFonts w:hint="eastAsia"/>
        </w:rPr>
        <w:t>（</w:t>
      </w:r>
      <w:r>
        <w:rPr>
          <w:rFonts w:hint="eastAsia"/>
        </w:rPr>
        <w:t>3</w:t>
      </w:r>
      <w:r>
        <w:rPr>
          <w:rFonts w:hint="eastAsia"/>
        </w:rPr>
        <w:t>）实施方案</w:t>
      </w:r>
    </w:p>
    <w:p w:rsidR="00D91FE7" w:rsidRDefault="007D6A1A">
      <w:pPr>
        <w:pStyle w:val="20"/>
        <w:pageBreakBefore/>
      </w:pPr>
      <w:bookmarkStart w:id="45" w:name="_Toc32737"/>
      <w:r>
        <w:rPr>
          <w:rFonts w:hint="eastAsia"/>
        </w:rPr>
        <w:lastRenderedPageBreak/>
        <w:t>售后服务</w:t>
      </w:r>
      <w:bookmarkEnd w:id="45"/>
    </w:p>
    <w:p w:rsidR="00D91FE7" w:rsidRDefault="007D6A1A">
      <w:pPr>
        <w:ind w:firstLine="480"/>
      </w:pPr>
      <w:r>
        <w:rPr>
          <w:rFonts w:hint="eastAsia"/>
        </w:rPr>
        <w:t>投标人按招标要求自行填写</w:t>
      </w:r>
    </w:p>
    <w:p w:rsidR="00D91FE7" w:rsidRDefault="00D91FE7">
      <w:pPr>
        <w:ind w:firstLine="480"/>
      </w:pPr>
    </w:p>
    <w:p w:rsidR="00D91FE7" w:rsidRDefault="007D6A1A">
      <w:pPr>
        <w:pStyle w:val="20"/>
        <w:pageBreakBefore/>
      </w:pPr>
      <w:bookmarkStart w:id="46" w:name="_Toc24867"/>
      <w:r>
        <w:rPr>
          <w:rFonts w:hint="eastAsia"/>
        </w:rPr>
        <w:lastRenderedPageBreak/>
        <w:t>其他材料</w:t>
      </w:r>
      <w:bookmarkEnd w:id="46"/>
    </w:p>
    <w:p w:rsidR="00D91FE7" w:rsidRDefault="007D6A1A">
      <w:pPr>
        <w:ind w:firstLine="480"/>
      </w:pPr>
      <w:r>
        <w:rPr>
          <w:rFonts w:hint="eastAsia"/>
        </w:rPr>
        <w:t>（</w:t>
      </w:r>
      <w:r>
        <w:rPr>
          <w:rFonts w:hint="eastAsia"/>
        </w:rPr>
        <w:t>1</w:t>
      </w:r>
      <w:r>
        <w:rPr>
          <w:rFonts w:hint="eastAsia"/>
        </w:rPr>
        <w:t>）企业获奖、荣誉、质量管理体系认证等证明资料；（如有）</w:t>
      </w:r>
    </w:p>
    <w:p w:rsidR="00D91FE7" w:rsidRDefault="007D6A1A">
      <w:pPr>
        <w:ind w:firstLine="480"/>
      </w:pPr>
      <w:r>
        <w:rPr>
          <w:rFonts w:hint="eastAsia"/>
        </w:rPr>
        <w:t>（</w:t>
      </w:r>
      <w:r>
        <w:rPr>
          <w:rFonts w:hint="eastAsia"/>
        </w:rPr>
        <w:t>2</w:t>
      </w:r>
      <w:r>
        <w:rPr>
          <w:rFonts w:hint="eastAsia"/>
        </w:rPr>
        <w:t>）</w:t>
      </w:r>
      <w:r>
        <w:t>投标</w:t>
      </w:r>
      <w:r>
        <w:rPr>
          <w:rFonts w:hint="eastAsia"/>
        </w:rPr>
        <w:t>投标人</w:t>
      </w:r>
      <w:r>
        <w:t>认为有必要添加的说明材料</w:t>
      </w:r>
      <w:r>
        <w:rPr>
          <w:rFonts w:hint="eastAsia"/>
        </w:rPr>
        <w:t>；（如有）</w:t>
      </w:r>
    </w:p>
    <w:sectPr w:rsidR="00D91FE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A1A" w:rsidRDefault="007D6A1A">
      <w:pPr>
        <w:spacing w:line="240" w:lineRule="auto"/>
        <w:ind w:firstLine="480"/>
      </w:pPr>
      <w:r>
        <w:separator/>
      </w:r>
    </w:p>
  </w:endnote>
  <w:endnote w:type="continuationSeparator" w:id="0">
    <w:p w:rsidR="007D6A1A" w:rsidRDefault="007D6A1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default"/>
    <w:sig w:usb0="00000000"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仿宋_GB2312">
    <w:altName w:val="仿宋"/>
    <w:charset w:val="86"/>
    <w:family w:val="modern"/>
    <w:pitch w:val="default"/>
    <w:sig w:usb0="00000000" w:usb1="00000000" w:usb2="00000010" w:usb3="00000000" w:csb0="00040000" w:csb1="00000000"/>
  </w:font>
  <w:font w:name="ヒラギノ角ゴ Pro W3">
    <w:altName w:val="Courier New"/>
    <w:charset w:val="00"/>
    <w:family w:val="roman"/>
    <w:pitch w:val="default"/>
  </w:font>
  <w:font w:name="汉仪中等线简">
    <w:altName w:val="宋体"/>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FE7" w:rsidRDefault="00D91FE7">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36947"/>
    </w:sdtPr>
    <w:sdtEndPr/>
    <w:sdtContent>
      <w:p w:rsidR="00D91FE7" w:rsidRDefault="007D6A1A">
        <w:pPr>
          <w:pStyle w:val="ad"/>
          <w:spacing w:before="48" w:after="72"/>
          <w:ind w:firstLineChars="250" w:firstLine="450"/>
          <w:jc w:val="center"/>
        </w:pPr>
        <w:r>
          <w:rPr>
            <w:rFonts w:hint="eastAsia"/>
          </w:rPr>
          <w:t xml:space="preserve"> </w:t>
        </w:r>
        <w:r>
          <w:rPr>
            <w:rFonts w:hint="eastAsia"/>
            <w:lang w:val="zh-CN"/>
          </w:rPr>
          <w:t>第</w:t>
        </w:r>
        <w:r>
          <w:fldChar w:fldCharType="begin"/>
        </w:r>
        <w:r>
          <w:instrText>PAGE</w:instrText>
        </w:r>
        <w:r>
          <w:fldChar w:fldCharType="separate"/>
        </w:r>
        <w:r>
          <w:t>1</w:t>
        </w:r>
        <w:r>
          <w:fldChar w:fldCharType="end"/>
        </w:r>
        <w:r>
          <w:rPr>
            <w:rFonts w:hint="eastAsia"/>
            <w:lang w:val="zh-CN"/>
          </w:rPr>
          <w:t>页</w:t>
        </w:r>
        <w:r>
          <w:rPr>
            <w:rFonts w:hint="eastAsia"/>
            <w:lang w:val="zh-CN"/>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FE7" w:rsidRDefault="00D91FE7">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A1A" w:rsidRDefault="007D6A1A">
      <w:pPr>
        <w:ind w:firstLine="480"/>
      </w:pPr>
      <w:r>
        <w:separator/>
      </w:r>
    </w:p>
  </w:footnote>
  <w:footnote w:type="continuationSeparator" w:id="0">
    <w:p w:rsidR="007D6A1A" w:rsidRDefault="007D6A1A">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FE7" w:rsidRDefault="00D91FE7">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FE7" w:rsidRDefault="00D91FE7">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FE7" w:rsidRDefault="00D91FE7">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0F1C"/>
    <w:multiLevelType w:val="multilevel"/>
    <w:tmpl w:val="0A760F1C"/>
    <w:lvl w:ilvl="0">
      <w:start w:val="1"/>
      <w:numFmt w:val="decimal"/>
      <w:pStyle w:val="1"/>
      <w:suff w:val="space"/>
      <w:lvlText w:val="第%1章"/>
      <w:lvlJc w:val="center"/>
      <w:pPr>
        <w:ind w:left="0" w:firstLine="288"/>
      </w:pPr>
      <w:rPr>
        <w:rFonts w:ascii="Book Antiqua" w:eastAsia="Book Antiqua" w:hAnsi="Book Antiqua" w:hint="eastAsia"/>
        <w:sz w:val="36"/>
      </w:rPr>
    </w:lvl>
    <w:lvl w:ilvl="1">
      <w:start w:val="1"/>
      <w:numFmt w:val="decimal"/>
      <w:pStyle w:val="2"/>
      <w:suff w:val="space"/>
      <w:lvlText w:val="%1.%2"/>
      <w:lvlJc w:val="left"/>
      <w:pPr>
        <w:ind w:left="0" w:firstLine="0"/>
      </w:pPr>
      <w:rPr>
        <w:rFonts w:ascii="Book Antiqua" w:eastAsia="Book Antiqua" w:hAnsi="Book Antiqua" w:hint="eastAsia"/>
        <w:sz w:val="30"/>
      </w:rPr>
    </w:lvl>
    <w:lvl w:ilvl="2">
      <w:start w:val="1"/>
      <w:numFmt w:val="decimal"/>
      <w:pStyle w:val="3"/>
      <w:suff w:val="space"/>
      <w:lvlText w:val="%1.%2.%3"/>
      <w:lvlJc w:val="left"/>
      <w:pPr>
        <w:ind w:left="0" w:firstLine="0"/>
      </w:pPr>
      <w:rPr>
        <w:rFonts w:ascii="Book Antiqua" w:eastAsia="Book Antiqua" w:hAnsi="Book Antiqua" w:hint="eastAsia"/>
        <w:sz w:val="28"/>
        <w:lang w:val="en-US"/>
      </w:rPr>
    </w:lvl>
    <w:lvl w:ilvl="3">
      <w:start w:val="1"/>
      <w:numFmt w:val="decimal"/>
      <w:pStyle w:val="4"/>
      <w:suff w:val="space"/>
      <w:lvlText w:val="%1.%2.%3.%4"/>
      <w:lvlJc w:val="left"/>
      <w:pPr>
        <w:ind w:left="0" w:firstLine="0"/>
      </w:pPr>
      <w:rPr>
        <w:rFonts w:ascii="Book Antiqua" w:eastAsia="Book Antiqua" w:hAnsi="Book Antiqua" w:hint="eastAsia"/>
        <w:sz w:val="24"/>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3B363D98"/>
    <w:multiLevelType w:val="multilevel"/>
    <w:tmpl w:val="3B363D98"/>
    <w:lvl w:ilvl="0">
      <w:start w:val="1"/>
      <w:numFmt w:val="decimal"/>
      <w:pStyle w:val="a"/>
      <w:suff w:val="space"/>
      <w:lvlText w:val="图%1."/>
      <w:lvlJc w:val="left"/>
      <w:pPr>
        <w:ind w:left="2263" w:hanging="420"/>
      </w:pPr>
    </w:lvl>
    <w:lvl w:ilvl="1">
      <w:start w:val="1"/>
      <w:numFmt w:val="lowerLetter"/>
      <w:lvlText w:val="%2)"/>
      <w:lvlJc w:val="left"/>
      <w:pPr>
        <w:ind w:left="2683" w:hanging="420"/>
      </w:pPr>
    </w:lvl>
    <w:lvl w:ilvl="2">
      <w:start w:val="1"/>
      <w:numFmt w:val="lowerRoman"/>
      <w:lvlText w:val="%3."/>
      <w:lvlJc w:val="right"/>
      <w:pPr>
        <w:ind w:left="3103" w:hanging="420"/>
      </w:pPr>
    </w:lvl>
    <w:lvl w:ilvl="3">
      <w:start w:val="1"/>
      <w:numFmt w:val="decimal"/>
      <w:lvlText w:val="%4."/>
      <w:lvlJc w:val="left"/>
      <w:pPr>
        <w:ind w:left="3523" w:hanging="420"/>
      </w:pPr>
    </w:lvl>
    <w:lvl w:ilvl="4">
      <w:start w:val="1"/>
      <w:numFmt w:val="lowerLetter"/>
      <w:lvlText w:val="%5)"/>
      <w:lvlJc w:val="left"/>
      <w:pPr>
        <w:ind w:left="3943" w:hanging="420"/>
      </w:pPr>
    </w:lvl>
    <w:lvl w:ilvl="5">
      <w:start w:val="1"/>
      <w:numFmt w:val="lowerRoman"/>
      <w:lvlText w:val="%6."/>
      <w:lvlJc w:val="right"/>
      <w:pPr>
        <w:ind w:left="4363" w:hanging="420"/>
      </w:pPr>
    </w:lvl>
    <w:lvl w:ilvl="6">
      <w:start w:val="1"/>
      <w:numFmt w:val="decimal"/>
      <w:lvlText w:val="%7."/>
      <w:lvlJc w:val="left"/>
      <w:pPr>
        <w:ind w:left="4783" w:hanging="420"/>
      </w:pPr>
    </w:lvl>
    <w:lvl w:ilvl="7">
      <w:start w:val="1"/>
      <w:numFmt w:val="lowerLetter"/>
      <w:lvlText w:val="%8)"/>
      <w:lvlJc w:val="left"/>
      <w:pPr>
        <w:ind w:left="5203" w:hanging="420"/>
      </w:pPr>
    </w:lvl>
    <w:lvl w:ilvl="8">
      <w:start w:val="1"/>
      <w:numFmt w:val="lowerRoman"/>
      <w:lvlText w:val="%9."/>
      <w:lvlJc w:val="right"/>
      <w:pPr>
        <w:ind w:left="5623" w:hanging="420"/>
      </w:pPr>
    </w:lvl>
  </w:abstractNum>
  <w:abstractNum w:abstractNumId="2" w15:restartNumberingAfterBreak="0">
    <w:nsid w:val="545D400A"/>
    <w:multiLevelType w:val="multilevel"/>
    <w:tmpl w:val="545D400A"/>
    <w:lvl w:ilvl="0">
      <w:start w:val="1"/>
      <w:numFmt w:val="decimal"/>
      <w:pStyle w:val="a0"/>
      <w:lvlText w:val="表%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5AC1539"/>
    <w:multiLevelType w:val="multilevel"/>
    <w:tmpl w:val="75AC1539"/>
    <w:lvl w:ilvl="0">
      <w:start w:val="1"/>
      <w:numFmt w:val="chineseCountingThousand"/>
      <w:pStyle w:val="10"/>
      <w:lvlText w:val="第%1章"/>
      <w:lvlJc w:val="left"/>
      <w:pPr>
        <w:ind w:left="0" w:firstLine="0"/>
      </w:pPr>
      <w:rPr>
        <w:rFonts w:hint="eastAsia"/>
      </w:rPr>
    </w:lvl>
    <w:lvl w:ilvl="1">
      <w:start w:val="1"/>
      <w:numFmt w:val="chineseCountingThousand"/>
      <w:pStyle w:val="20"/>
      <w:lvlText w:val="%2 "/>
      <w:lvlJc w:val="left"/>
      <w:pPr>
        <w:ind w:left="0" w:firstLine="0"/>
      </w:pPr>
      <w:rPr>
        <w:rFonts w:hint="eastAsia"/>
      </w:rPr>
    </w:lvl>
    <w:lvl w:ilvl="2">
      <w:start w:val="1"/>
      <w:numFmt w:val="decimal"/>
      <w:pStyle w:val="30"/>
      <w:lvlText w:val="%3 "/>
      <w:lvlJc w:val="left"/>
      <w:pPr>
        <w:ind w:left="0" w:firstLine="0"/>
      </w:pPr>
      <w:rPr>
        <w:rFonts w:hint="eastAsia"/>
      </w:rPr>
    </w:lvl>
    <w:lvl w:ilvl="3">
      <w:start w:val="1"/>
      <w:numFmt w:val="decimal"/>
      <w:pStyle w:val="40"/>
      <w:lvlText w:val="%3.%4 "/>
      <w:lvlJc w:val="left"/>
      <w:pPr>
        <w:ind w:left="0" w:firstLine="0"/>
      </w:pPr>
      <w:rPr>
        <w:rFonts w:hint="eastAsia"/>
      </w:rPr>
    </w:lvl>
    <w:lvl w:ilvl="4">
      <w:start w:val="1"/>
      <w:numFmt w:val="decimal"/>
      <w:pStyle w:val="5"/>
      <w:lvlText w:val="%3.%4.%5 "/>
      <w:lvlJc w:val="left"/>
      <w:pPr>
        <w:ind w:left="0" w:firstLine="0"/>
      </w:pPr>
      <w:rPr>
        <w:rFonts w:hint="eastAsia"/>
      </w:rPr>
    </w:lvl>
    <w:lvl w:ilvl="5">
      <w:start w:val="1"/>
      <w:numFmt w:val="decimal"/>
      <w:pStyle w:val="6"/>
      <w:lvlText w:val="%3.%4.%5.%6 "/>
      <w:lvlJc w:val="left"/>
      <w:pPr>
        <w:ind w:left="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6">
      <w:start w:val="1"/>
      <w:numFmt w:val="decimal"/>
      <w:pStyle w:val="7"/>
      <w:lvlText w:val="%3.%4.%5.%6.%7"/>
      <w:lvlJc w:val="left"/>
      <w:pPr>
        <w:ind w:left="0" w:firstLine="0"/>
      </w:pPr>
      <w:rPr>
        <w:rFonts w:hint="eastAsia"/>
      </w:rPr>
    </w:lvl>
    <w:lvl w:ilvl="7">
      <w:start w:val="1"/>
      <w:numFmt w:val="decimal"/>
      <w:pStyle w:val="8"/>
      <w:lvlText w:val="%3.%4.%5.%6.%7.%8"/>
      <w:lvlJc w:val="left"/>
      <w:pPr>
        <w:ind w:left="0" w:firstLine="0"/>
      </w:pPr>
      <w:rPr>
        <w:rFonts w:hint="eastAsia"/>
      </w:rPr>
    </w:lvl>
    <w:lvl w:ilvl="8">
      <w:start w:val="1"/>
      <w:numFmt w:val="decimal"/>
      <w:pStyle w:val="9"/>
      <w:lvlText w:val="%3.%4.%5.%6.%7.%8.%9"/>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HorizontalSpacing w:val="120"/>
  <w:drawingGridVerticalSpacing w:val="163"/>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75"/>
    <w:rsid w:val="00033185"/>
    <w:rsid w:val="000546FC"/>
    <w:rsid w:val="00061780"/>
    <w:rsid w:val="00087DF9"/>
    <w:rsid w:val="000C2068"/>
    <w:rsid w:val="00140569"/>
    <w:rsid w:val="00164A03"/>
    <w:rsid w:val="001D74F2"/>
    <w:rsid w:val="002017A5"/>
    <w:rsid w:val="0027626D"/>
    <w:rsid w:val="002903B2"/>
    <w:rsid w:val="002B7A01"/>
    <w:rsid w:val="002F2E4F"/>
    <w:rsid w:val="0031603E"/>
    <w:rsid w:val="00326475"/>
    <w:rsid w:val="003D5D27"/>
    <w:rsid w:val="004A34DE"/>
    <w:rsid w:val="0051732F"/>
    <w:rsid w:val="005321F3"/>
    <w:rsid w:val="00553D40"/>
    <w:rsid w:val="00641E1F"/>
    <w:rsid w:val="00656E2B"/>
    <w:rsid w:val="00696C86"/>
    <w:rsid w:val="006C58E1"/>
    <w:rsid w:val="006D0432"/>
    <w:rsid w:val="00741B54"/>
    <w:rsid w:val="007D6A1A"/>
    <w:rsid w:val="00816A4B"/>
    <w:rsid w:val="00833B99"/>
    <w:rsid w:val="00876886"/>
    <w:rsid w:val="008E5C9A"/>
    <w:rsid w:val="008F5F07"/>
    <w:rsid w:val="009167B7"/>
    <w:rsid w:val="00937DFE"/>
    <w:rsid w:val="009915E5"/>
    <w:rsid w:val="00A13A68"/>
    <w:rsid w:val="00A22933"/>
    <w:rsid w:val="00A31370"/>
    <w:rsid w:val="00AF1C37"/>
    <w:rsid w:val="00AF55E6"/>
    <w:rsid w:val="00B24CA6"/>
    <w:rsid w:val="00BB7094"/>
    <w:rsid w:val="00C65122"/>
    <w:rsid w:val="00C96DA0"/>
    <w:rsid w:val="00CC0666"/>
    <w:rsid w:val="00CC5D90"/>
    <w:rsid w:val="00D56F93"/>
    <w:rsid w:val="00D61CDA"/>
    <w:rsid w:val="00D761FB"/>
    <w:rsid w:val="00D91FE7"/>
    <w:rsid w:val="00DA369E"/>
    <w:rsid w:val="00E15863"/>
    <w:rsid w:val="00E463A1"/>
    <w:rsid w:val="00F24A76"/>
    <w:rsid w:val="00F70E44"/>
    <w:rsid w:val="1C797E51"/>
    <w:rsid w:val="20E05BCB"/>
    <w:rsid w:val="41657020"/>
    <w:rsid w:val="537E62AD"/>
    <w:rsid w:val="6EB00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415E84F"/>
  <w15:docId w15:val="{5C06705E-5FCB-451F-8B2E-35B58526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uiPriority="0"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next w:val="a2"/>
    <w:qFormat/>
    <w:pPr>
      <w:widowControl w:val="0"/>
      <w:spacing w:line="360" w:lineRule="auto"/>
      <w:ind w:firstLineChars="200" w:firstLine="200"/>
      <w:jc w:val="both"/>
    </w:pPr>
    <w:rPr>
      <w:rFonts w:ascii="宋体"/>
      <w:kern w:val="2"/>
      <w:sz w:val="24"/>
      <w:szCs w:val="28"/>
    </w:rPr>
  </w:style>
  <w:style w:type="paragraph" w:styleId="10">
    <w:name w:val="heading 1"/>
    <w:next w:val="a3"/>
    <w:link w:val="11"/>
    <w:uiPriority w:val="9"/>
    <w:qFormat/>
    <w:pPr>
      <w:keepNext/>
      <w:keepLines/>
      <w:pageBreakBefore/>
      <w:numPr>
        <w:numId w:val="1"/>
      </w:numPr>
      <w:jc w:val="center"/>
      <w:outlineLvl w:val="0"/>
    </w:pPr>
    <w:rPr>
      <w:rFonts w:ascii="宋体"/>
      <w:b/>
      <w:bCs/>
      <w:kern w:val="44"/>
      <w:sz w:val="44"/>
      <w:szCs w:val="44"/>
    </w:rPr>
  </w:style>
  <w:style w:type="paragraph" w:styleId="20">
    <w:name w:val="heading 2"/>
    <w:next w:val="a1"/>
    <w:link w:val="21"/>
    <w:uiPriority w:val="9"/>
    <w:unhideWhenUsed/>
    <w:qFormat/>
    <w:pPr>
      <w:keepNext/>
      <w:keepLines/>
      <w:numPr>
        <w:ilvl w:val="1"/>
        <w:numId w:val="1"/>
      </w:numPr>
      <w:outlineLvl w:val="1"/>
    </w:pPr>
    <w:rPr>
      <w:rFonts w:ascii="宋体" w:hAnsiTheme="majorHAnsi" w:cstheme="majorBidi"/>
      <w:b/>
      <w:bCs/>
      <w:kern w:val="2"/>
      <w:sz w:val="32"/>
      <w:szCs w:val="32"/>
    </w:rPr>
  </w:style>
  <w:style w:type="paragraph" w:styleId="30">
    <w:name w:val="heading 3"/>
    <w:next w:val="a1"/>
    <w:link w:val="31"/>
    <w:unhideWhenUsed/>
    <w:qFormat/>
    <w:pPr>
      <w:keepNext/>
      <w:keepLines/>
      <w:numPr>
        <w:ilvl w:val="2"/>
        <w:numId w:val="1"/>
      </w:numPr>
      <w:outlineLvl w:val="2"/>
    </w:pPr>
    <w:rPr>
      <w:rFonts w:ascii="宋体"/>
      <w:b/>
      <w:bCs/>
      <w:kern w:val="2"/>
      <w:sz w:val="32"/>
      <w:szCs w:val="32"/>
    </w:rPr>
  </w:style>
  <w:style w:type="paragraph" w:styleId="40">
    <w:name w:val="heading 4"/>
    <w:next w:val="a1"/>
    <w:link w:val="41"/>
    <w:uiPriority w:val="9"/>
    <w:unhideWhenUsed/>
    <w:qFormat/>
    <w:pPr>
      <w:keepNext/>
      <w:keepLines/>
      <w:numPr>
        <w:ilvl w:val="3"/>
        <w:numId w:val="1"/>
      </w:numPr>
      <w:outlineLvl w:val="3"/>
    </w:pPr>
    <w:rPr>
      <w:rFonts w:ascii="宋体" w:hAnsiTheme="majorHAnsi" w:cstheme="majorBidi"/>
      <w:b/>
      <w:bCs/>
      <w:kern w:val="2"/>
      <w:sz w:val="32"/>
      <w:szCs w:val="32"/>
    </w:rPr>
  </w:style>
  <w:style w:type="paragraph" w:styleId="5">
    <w:name w:val="heading 5"/>
    <w:next w:val="a1"/>
    <w:link w:val="50"/>
    <w:unhideWhenUsed/>
    <w:qFormat/>
    <w:pPr>
      <w:keepNext/>
      <w:keepLines/>
      <w:numPr>
        <w:ilvl w:val="4"/>
        <w:numId w:val="1"/>
      </w:numPr>
      <w:outlineLvl w:val="4"/>
    </w:pPr>
    <w:rPr>
      <w:rFonts w:ascii="宋体"/>
      <w:b/>
      <w:bCs/>
      <w:kern w:val="2"/>
      <w:sz w:val="32"/>
      <w:szCs w:val="32"/>
    </w:rPr>
  </w:style>
  <w:style w:type="paragraph" w:styleId="6">
    <w:name w:val="heading 6"/>
    <w:next w:val="a1"/>
    <w:link w:val="60"/>
    <w:uiPriority w:val="9"/>
    <w:unhideWhenUsed/>
    <w:qFormat/>
    <w:pPr>
      <w:keepNext/>
      <w:keepLines/>
      <w:numPr>
        <w:ilvl w:val="5"/>
        <w:numId w:val="1"/>
      </w:numPr>
      <w:outlineLvl w:val="5"/>
    </w:pPr>
    <w:rPr>
      <w:rFonts w:ascii="宋体" w:hAnsiTheme="majorHAnsi" w:cstheme="majorBidi"/>
      <w:b/>
      <w:bCs/>
      <w:kern w:val="2"/>
      <w:sz w:val="32"/>
      <w:szCs w:val="24"/>
    </w:rPr>
  </w:style>
  <w:style w:type="paragraph" w:styleId="7">
    <w:name w:val="heading 7"/>
    <w:basedOn w:val="a1"/>
    <w:next w:val="a1"/>
    <w:link w:val="70"/>
    <w:uiPriority w:val="9"/>
    <w:unhideWhenUsed/>
    <w:qFormat/>
    <w:pPr>
      <w:keepNext/>
      <w:keepLines/>
      <w:numPr>
        <w:ilvl w:val="6"/>
        <w:numId w:val="1"/>
      </w:numPr>
      <w:spacing w:before="240" w:after="64" w:line="320" w:lineRule="auto"/>
      <w:ind w:firstLineChars="0"/>
      <w:outlineLvl w:val="6"/>
    </w:pPr>
    <w:rPr>
      <w:b/>
      <w:bCs/>
      <w:szCs w:val="24"/>
    </w:rPr>
  </w:style>
  <w:style w:type="paragraph" w:styleId="8">
    <w:name w:val="heading 8"/>
    <w:basedOn w:val="a1"/>
    <w:next w:val="a1"/>
    <w:link w:val="80"/>
    <w:uiPriority w:val="9"/>
    <w:semiHidden/>
    <w:unhideWhenUsed/>
    <w:qFormat/>
    <w:pPr>
      <w:keepNext/>
      <w:keepLines/>
      <w:numPr>
        <w:ilvl w:val="7"/>
        <w:numId w:val="1"/>
      </w:numPr>
      <w:spacing w:before="240" w:after="64" w:line="320" w:lineRule="auto"/>
      <w:ind w:firstLineChars="0"/>
      <w:outlineLvl w:val="7"/>
    </w:pPr>
    <w:rPr>
      <w:rFonts w:asciiTheme="majorHAnsi" w:eastAsiaTheme="majorEastAsia" w:hAnsiTheme="majorHAnsi" w:cstheme="majorBidi"/>
      <w:szCs w:val="24"/>
    </w:rPr>
  </w:style>
  <w:style w:type="paragraph" w:styleId="9">
    <w:name w:val="heading 9"/>
    <w:basedOn w:val="a1"/>
    <w:next w:val="a1"/>
    <w:link w:val="90"/>
    <w:uiPriority w:val="9"/>
    <w:semiHidden/>
    <w:unhideWhenUsed/>
    <w:qFormat/>
    <w:pPr>
      <w:keepNext/>
      <w:keepLines/>
      <w:numPr>
        <w:ilvl w:val="8"/>
        <w:numId w:val="1"/>
      </w:numPr>
      <w:spacing w:before="240" w:after="64" w:line="320" w:lineRule="auto"/>
      <w:ind w:firstLineChars="0"/>
      <w:outlineLvl w:val="8"/>
    </w:pPr>
    <w:rPr>
      <w:rFonts w:asciiTheme="majorHAnsi" w:eastAsiaTheme="majorEastAsia" w:hAnsiTheme="majorHAnsi" w:cstheme="majorBidi"/>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lock Text"/>
    <w:basedOn w:val="a1"/>
    <w:unhideWhenUsed/>
    <w:qFormat/>
    <w:pPr>
      <w:ind w:leftChars="-104" w:left="-216" w:rightChars="1" w:right="2" w:hanging="2"/>
      <w:jc w:val="center"/>
    </w:pPr>
    <w:rPr>
      <w:rFonts w:ascii="楷体_GB2312" w:eastAsia="楷体_GB2312"/>
    </w:rPr>
  </w:style>
  <w:style w:type="paragraph" w:styleId="a3">
    <w:name w:val="Plain Text"/>
    <w:basedOn w:val="a1"/>
    <w:link w:val="a7"/>
    <w:qFormat/>
    <w:rPr>
      <w:rFonts w:hAnsi="Courier New"/>
      <w:szCs w:val="20"/>
    </w:rPr>
  </w:style>
  <w:style w:type="paragraph" w:styleId="TOC7">
    <w:name w:val="toc 7"/>
    <w:basedOn w:val="a1"/>
    <w:next w:val="a1"/>
    <w:uiPriority w:val="39"/>
    <w:unhideWhenUsed/>
    <w:pPr>
      <w:ind w:left="1680"/>
      <w:jc w:val="left"/>
    </w:pPr>
    <w:rPr>
      <w:rFonts w:asciiTheme="minorHAnsi" w:hAnsiTheme="minorHAnsi"/>
      <w:sz w:val="18"/>
      <w:szCs w:val="18"/>
    </w:rPr>
  </w:style>
  <w:style w:type="paragraph" w:styleId="a">
    <w:name w:val="caption"/>
    <w:basedOn w:val="a1"/>
    <w:next w:val="a1"/>
    <w:link w:val="a8"/>
    <w:qFormat/>
    <w:pPr>
      <w:numPr>
        <w:numId w:val="2"/>
      </w:numPr>
      <w:ind w:left="0" w:firstLineChars="0" w:firstLine="0"/>
      <w:jc w:val="center"/>
    </w:pPr>
    <w:rPr>
      <w:rFonts w:hAnsi="Arial Unicode MS"/>
      <w:sz w:val="21"/>
      <w:szCs w:val="20"/>
    </w:rPr>
  </w:style>
  <w:style w:type="paragraph" w:styleId="a9">
    <w:name w:val="Document Map"/>
    <w:basedOn w:val="a1"/>
    <w:link w:val="aa"/>
    <w:uiPriority w:val="99"/>
    <w:semiHidden/>
    <w:unhideWhenUsed/>
    <w:rPr>
      <w:sz w:val="18"/>
      <w:szCs w:val="18"/>
    </w:rPr>
  </w:style>
  <w:style w:type="paragraph" w:styleId="TOC5">
    <w:name w:val="toc 5"/>
    <w:basedOn w:val="a1"/>
    <w:next w:val="a1"/>
    <w:uiPriority w:val="39"/>
    <w:unhideWhenUsed/>
    <w:qFormat/>
    <w:pPr>
      <w:ind w:left="1120"/>
      <w:jc w:val="left"/>
    </w:pPr>
    <w:rPr>
      <w:rFonts w:asciiTheme="minorHAnsi" w:hAnsiTheme="minorHAnsi"/>
      <w:sz w:val="18"/>
      <w:szCs w:val="18"/>
    </w:rPr>
  </w:style>
  <w:style w:type="paragraph" w:styleId="TOC3">
    <w:name w:val="toc 3"/>
    <w:basedOn w:val="a1"/>
    <w:next w:val="a1"/>
    <w:uiPriority w:val="39"/>
    <w:unhideWhenUsed/>
    <w:qFormat/>
    <w:pPr>
      <w:ind w:left="560"/>
      <w:jc w:val="left"/>
    </w:pPr>
    <w:rPr>
      <w:rFonts w:asciiTheme="minorHAnsi" w:hAnsiTheme="minorHAnsi"/>
      <w:iCs/>
      <w:sz w:val="20"/>
      <w:szCs w:val="20"/>
    </w:rPr>
  </w:style>
  <w:style w:type="paragraph" w:styleId="TOC8">
    <w:name w:val="toc 8"/>
    <w:basedOn w:val="a1"/>
    <w:next w:val="a1"/>
    <w:uiPriority w:val="39"/>
    <w:unhideWhenUsed/>
    <w:pPr>
      <w:ind w:left="1960"/>
      <w:jc w:val="left"/>
    </w:pPr>
    <w:rPr>
      <w:rFonts w:asciiTheme="minorHAnsi" w:hAnsiTheme="minorHAnsi"/>
      <w:sz w:val="18"/>
      <w:szCs w:val="18"/>
    </w:rPr>
  </w:style>
  <w:style w:type="paragraph" w:styleId="ab">
    <w:name w:val="Balloon Text"/>
    <w:basedOn w:val="a1"/>
    <w:link w:val="ac"/>
    <w:uiPriority w:val="99"/>
    <w:semiHidden/>
    <w:unhideWhenUsed/>
    <w:qFormat/>
    <w:rPr>
      <w:sz w:val="18"/>
      <w:szCs w:val="18"/>
    </w:rPr>
  </w:style>
  <w:style w:type="paragraph" w:styleId="ad">
    <w:name w:val="footer"/>
    <w:basedOn w:val="a1"/>
    <w:link w:val="ae"/>
    <w:uiPriority w:val="99"/>
    <w:unhideWhenUsed/>
    <w:qFormat/>
    <w:pPr>
      <w:tabs>
        <w:tab w:val="center" w:pos="4153"/>
        <w:tab w:val="right" w:pos="8306"/>
      </w:tabs>
      <w:snapToGrid w:val="0"/>
      <w:jc w:val="left"/>
    </w:pPr>
    <w:rPr>
      <w:sz w:val="18"/>
      <w:szCs w:val="18"/>
    </w:rPr>
  </w:style>
  <w:style w:type="paragraph" w:styleId="af">
    <w:name w:val="header"/>
    <w:basedOn w:val="a1"/>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unhideWhenUsed/>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TOC4">
    <w:name w:val="toc 4"/>
    <w:basedOn w:val="a1"/>
    <w:next w:val="a1"/>
    <w:uiPriority w:val="39"/>
    <w:unhideWhenUsed/>
    <w:qFormat/>
    <w:pPr>
      <w:ind w:left="840"/>
      <w:jc w:val="left"/>
    </w:pPr>
    <w:rPr>
      <w:rFonts w:asciiTheme="minorHAnsi" w:hAnsiTheme="minorHAnsi"/>
      <w:sz w:val="18"/>
      <w:szCs w:val="18"/>
    </w:rPr>
  </w:style>
  <w:style w:type="paragraph" w:styleId="af1">
    <w:name w:val="footnote text"/>
    <w:basedOn w:val="a1"/>
    <w:link w:val="af2"/>
    <w:uiPriority w:val="99"/>
    <w:semiHidden/>
    <w:unhideWhenUsed/>
    <w:qFormat/>
    <w:pPr>
      <w:snapToGrid w:val="0"/>
      <w:jc w:val="left"/>
    </w:pPr>
    <w:rPr>
      <w:sz w:val="18"/>
      <w:szCs w:val="18"/>
    </w:rPr>
  </w:style>
  <w:style w:type="paragraph" w:styleId="TOC6">
    <w:name w:val="toc 6"/>
    <w:basedOn w:val="a1"/>
    <w:next w:val="a1"/>
    <w:uiPriority w:val="39"/>
    <w:unhideWhenUsed/>
    <w:qFormat/>
    <w:pPr>
      <w:ind w:left="1400"/>
      <w:jc w:val="left"/>
    </w:pPr>
    <w:rPr>
      <w:rFonts w:asciiTheme="minorHAnsi" w:hAnsiTheme="minorHAnsi"/>
      <w:sz w:val="18"/>
      <w:szCs w:val="18"/>
    </w:rPr>
  </w:style>
  <w:style w:type="paragraph" w:styleId="32">
    <w:name w:val="Body Text Indent 3"/>
    <w:basedOn w:val="a1"/>
    <w:link w:val="33"/>
    <w:semiHidden/>
    <w:unhideWhenUsed/>
    <w:qFormat/>
    <w:pPr>
      <w:spacing w:line="400" w:lineRule="exact"/>
      <w:ind w:left="360" w:firstLineChars="0" w:firstLine="0"/>
    </w:pPr>
    <w:rPr>
      <w:rFonts w:asciiTheme="minorHAnsi" w:eastAsiaTheme="minorEastAsia" w:hAnsiTheme="minorHAnsi" w:cstheme="minorBidi"/>
      <w:szCs w:val="24"/>
    </w:rPr>
  </w:style>
  <w:style w:type="paragraph" w:styleId="TOC2">
    <w:name w:val="toc 2"/>
    <w:basedOn w:val="a1"/>
    <w:next w:val="a1"/>
    <w:uiPriority w:val="39"/>
    <w:unhideWhenUsed/>
    <w:qFormat/>
    <w:pPr>
      <w:ind w:left="280"/>
      <w:jc w:val="left"/>
    </w:pPr>
    <w:rPr>
      <w:rFonts w:asciiTheme="minorHAnsi" w:hAnsiTheme="minorHAnsi"/>
      <w:smallCaps/>
      <w:sz w:val="20"/>
      <w:szCs w:val="20"/>
    </w:rPr>
  </w:style>
  <w:style w:type="paragraph" w:styleId="TOC9">
    <w:name w:val="toc 9"/>
    <w:basedOn w:val="a1"/>
    <w:next w:val="a1"/>
    <w:uiPriority w:val="39"/>
    <w:unhideWhenUsed/>
    <w:pPr>
      <w:ind w:left="2240"/>
      <w:jc w:val="left"/>
    </w:pPr>
    <w:rPr>
      <w:rFonts w:asciiTheme="minorHAnsi" w:hAnsiTheme="minorHAnsi"/>
      <w:sz w:val="18"/>
      <w:szCs w:val="18"/>
    </w:rPr>
  </w:style>
  <w:style w:type="paragraph" w:styleId="HTML">
    <w:name w:val="HTML Preformatted"/>
    <w:basedOn w:val="a1"/>
    <w:link w:val="HTML0"/>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eastAsiaTheme="minorEastAsia" w:hAnsi="宋体" w:cstheme="minorBidi"/>
      <w:kern w:val="0"/>
      <w:szCs w:val="24"/>
    </w:rPr>
  </w:style>
  <w:style w:type="paragraph" w:styleId="af3">
    <w:name w:val="Normal (Web)"/>
    <w:basedOn w:val="a1"/>
    <w:unhideWhenUsed/>
    <w:qFormat/>
    <w:pPr>
      <w:widowControl/>
      <w:ind w:firstLineChars="0" w:firstLine="0"/>
      <w:jc w:val="left"/>
    </w:pPr>
    <w:rPr>
      <w:rFonts w:hAnsi="宋体" w:cs="宋体"/>
      <w:kern w:val="0"/>
      <w:szCs w:val="24"/>
    </w:rPr>
  </w:style>
  <w:style w:type="paragraph" w:styleId="a0">
    <w:name w:val="Title"/>
    <w:next w:val="a1"/>
    <w:link w:val="af4"/>
    <w:uiPriority w:val="10"/>
    <w:qFormat/>
    <w:pPr>
      <w:numPr>
        <w:numId w:val="3"/>
      </w:numPr>
      <w:spacing w:before="240" w:after="60"/>
      <w:jc w:val="center"/>
      <w:outlineLvl w:val="0"/>
    </w:pPr>
    <w:rPr>
      <w:rFonts w:asciiTheme="majorHAnsi" w:eastAsia="仿宋_GB2312" w:hAnsiTheme="majorHAnsi" w:cstheme="majorBidi"/>
      <w:b/>
      <w:bCs/>
      <w:kern w:val="2"/>
      <w:sz w:val="24"/>
      <w:szCs w:val="32"/>
    </w:rPr>
  </w:style>
  <w:style w:type="table" w:styleId="af5">
    <w:name w:val="Table Grid"/>
    <w:basedOn w:val="a5"/>
    <w:uiPriority w:val="59"/>
    <w:qFormat/>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4"/>
    <w:uiPriority w:val="22"/>
    <w:qFormat/>
    <w:rPr>
      <w:b/>
      <w:bCs/>
    </w:rPr>
  </w:style>
  <w:style w:type="character" w:styleId="af7">
    <w:name w:val="Hyperlink"/>
    <w:basedOn w:val="a4"/>
    <w:uiPriority w:val="99"/>
    <w:unhideWhenUsed/>
    <w:qFormat/>
    <w:rPr>
      <w:color w:val="0000FF"/>
      <w:u w:val="none"/>
    </w:rPr>
  </w:style>
  <w:style w:type="character" w:styleId="af8">
    <w:name w:val="footnote reference"/>
    <w:basedOn w:val="a4"/>
    <w:uiPriority w:val="99"/>
    <w:semiHidden/>
    <w:unhideWhenUsed/>
    <w:qFormat/>
    <w:rPr>
      <w:vertAlign w:val="superscript"/>
    </w:rPr>
  </w:style>
  <w:style w:type="character" w:customStyle="1" w:styleId="11">
    <w:name w:val="标题 1 字符"/>
    <w:basedOn w:val="a4"/>
    <w:link w:val="10"/>
    <w:uiPriority w:val="9"/>
    <w:qFormat/>
    <w:rPr>
      <w:rFonts w:ascii="宋体" w:eastAsia="宋体" w:hAnsi="Times New Roman" w:cs="Times New Roman"/>
      <w:b/>
      <w:bCs/>
      <w:kern w:val="44"/>
      <w:sz w:val="44"/>
      <w:szCs w:val="44"/>
    </w:rPr>
  </w:style>
  <w:style w:type="character" w:customStyle="1" w:styleId="21">
    <w:name w:val="标题 2 字符"/>
    <w:basedOn w:val="a4"/>
    <w:link w:val="20"/>
    <w:uiPriority w:val="9"/>
    <w:rPr>
      <w:rFonts w:ascii="宋体" w:eastAsia="宋体" w:hAnsiTheme="majorHAnsi" w:cstheme="majorBidi"/>
      <w:b/>
      <w:bCs/>
      <w:sz w:val="32"/>
      <w:szCs w:val="32"/>
    </w:rPr>
  </w:style>
  <w:style w:type="character" w:customStyle="1" w:styleId="31">
    <w:name w:val="标题 3 字符"/>
    <w:basedOn w:val="a4"/>
    <w:link w:val="30"/>
    <w:rPr>
      <w:rFonts w:ascii="宋体" w:eastAsia="宋体" w:hAnsi="Times New Roman" w:cs="Times New Roman"/>
      <w:b/>
      <w:bCs/>
      <w:sz w:val="32"/>
      <w:szCs w:val="32"/>
    </w:rPr>
  </w:style>
  <w:style w:type="character" w:customStyle="1" w:styleId="41">
    <w:name w:val="标题 4 字符"/>
    <w:basedOn w:val="a4"/>
    <w:link w:val="40"/>
    <w:uiPriority w:val="9"/>
    <w:qFormat/>
    <w:rPr>
      <w:rFonts w:ascii="宋体" w:eastAsia="宋体" w:hAnsiTheme="majorHAnsi" w:cstheme="majorBidi"/>
      <w:b/>
      <w:bCs/>
      <w:sz w:val="32"/>
      <w:szCs w:val="32"/>
    </w:rPr>
  </w:style>
  <w:style w:type="character" w:customStyle="1" w:styleId="50">
    <w:name w:val="标题 5 字符"/>
    <w:basedOn w:val="a4"/>
    <w:link w:val="5"/>
    <w:qFormat/>
    <w:rPr>
      <w:rFonts w:ascii="宋体" w:eastAsia="宋体" w:hAnsi="Times New Roman" w:cs="Times New Roman"/>
      <w:b/>
      <w:bCs/>
      <w:sz w:val="32"/>
      <w:szCs w:val="32"/>
    </w:rPr>
  </w:style>
  <w:style w:type="character" w:customStyle="1" w:styleId="60">
    <w:name w:val="标题 6 字符"/>
    <w:basedOn w:val="a4"/>
    <w:link w:val="6"/>
    <w:uiPriority w:val="9"/>
    <w:qFormat/>
    <w:rPr>
      <w:rFonts w:ascii="宋体" w:eastAsia="宋体" w:hAnsiTheme="majorHAnsi" w:cstheme="majorBidi"/>
      <w:b/>
      <w:bCs/>
      <w:sz w:val="32"/>
      <w:szCs w:val="24"/>
    </w:rPr>
  </w:style>
  <w:style w:type="character" w:customStyle="1" w:styleId="70">
    <w:name w:val="标题 7 字符"/>
    <w:basedOn w:val="a4"/>
    <w:link w:val="7"/>
    <w:uiPriority w:val="9"/>
    <w:qFormat/>
    <w:rPr>
      <w:rFonts w:ascii="宋体" w:eastAsia="宋体" w:hAnsi="Times New Roman" w:cs="Times New Roman"/>
      <w:b/>
      <w:bCs/>
      <w:sz w:val="24"/>
      <w:szCs w:val="24"/>
    </w:rPr>
  </w:style>
  <w:style w:type="character" w:customStyle="1" w:styleId="80">
    <w:name w:val="标题 8 字符"/>
    <w:basedOn w:val="a4"/>
    <w:link w:val="8"/>
    <w:uiPriority w:val="9"/>
    <w:semiHidden/>
    <w:qFormat/>
    <w:rPr>
      <w:rFonts w:asciiTheme="majorHAnsi" w:eastAsiaTheme="majorEastAsia" w:hAnsiTheme="majorHAnsi" w:cstheme="majorBidi"/>
      <w:sz w:val="24"/>
      <w:szCs w:val="24"/>
    </w:rPr>
  </w:style>
  <w:style w:type="character" w:customStyle="1" w:styleId="90">
    <w:name w:val="标题 9 字符"/>
    <w:basedOn w:val="a4"/>
    <w:link w:val="9"/>
    <w:uiPriority w:val="9"/>
    <w:semiHidden/>
    <w:qFormat/>
    <w:rPr>
      <w:rFonts w:asciiTheme="majorHAnsi" w:eastAsiaTheme="majorEastAsia" w:hAnsiTheme="majorHAnsi" w:cstheme="majorBidi"/>
      <w:sz w:val="24"/>
      <w:szCs w:val="21"/>
    </w:rPr>
  </w:style>
  <w:style w:type="character" w:customStyle="1" w:styleId="Char">
    <w:name w:val="纯文本 Char"/>
    <w:basedOn w:val="a4"/>
    <w:uiPriority w:val="99"/>
    <w:semiHidden/>
    <w:rPr>
      <w:rFonts w:ascii="宋体" w:eastAsia="宋体" w:hAnsi="Courier New" w:cs="Courier New"/>
      <w:szCs w:val="21"/>
    </w:rPr>
  </w:style>
  <w:style w:type="character" w:customStyle="1" w:styleId="a7">
    <w:name w:val="纯文本 字符"/>
    <w:basedOn w:val="a4"/>
    <w:link w:val="a3"/>
    <w:rPr>
      <w:rFonts w:ascii="宋体" w:eastAsia="宋体" w:hAnsi="Courier New" w:cs="Times New Roman"/>
      <w:sz w:val="24"/>
      <w:szCs w:val="20"/>
    </w:rPr>
  </w:style>
  <w:style w:type="character" w:customStyle="1" w:styleId="aa">
    <w:name w:val="文档结构图 字符"/>
    <w:basedOn w:val="a4"/>
    <w:link w:val="a9"/>
    <w:uiPriority w:val="99"/>
    <w:semiHidden/>
    <w:rPr>
      <w:rFonts w:ascii="宋体" w:eastAsia="宋体" w:hAnsi="Times New Roman" w:cs="Times New Roman"/>
      <w:sz w:val="18"/>
      <w:szCs w:val="18"/>
    </w:rPr>
  </w:style>
  <w:style w:type="character" w:customStyle="1" w:styleId="af0">
    <w:name w:val="页眉 字符"/>
    <w:basedOn w:val="a4"/>
    <w:link w:val="af"/>
    <w:uiPriority w:val="99"/>
    <w:rPr>
      <w:rFonts w:ascii="宋体" w:eastAsia="宋体" w:hAnsi="Times New Roman" w:cs="Times New Roman"/>
      <w:sz w:val="18"/>
      <w:szCs w:val="18"/>
    </w:rPr>
  </w:style>
  <w:style w:type="character" w:customStyle="1" w:styleId="ae">
    <w:name w:val="页脚 字符"/>
    <w:basedOn w:val="a4"/>
    <w:link w:val="ad"/>
    <w:uiPriority w:val="99"/>
    <w:qFormat/>
    <w:rPr>
      <w:rFonts w:ascii="宋体" w:eastAsia="宋体" w:hAnsi="Times New Roman" w:cs="Times New Roman"/>
      <w:sz w:val="18"/>
      <w:szCs w:val="18"/>
    </w:rPr>
  </w:style>
  <w:style w:type="character" w:customStyle="1" w:styleId="ac">
    <w:name w:val="批注框文本 字符"/>
    <w:basedOn w:val="a4"/>
    <w:link w:val="ab"/>
    <w:uiPriority w:val="99"/>
    <w:semiHidden/>
    <w:rPr>
      <w:rFonts w:ascii="宋体" w:eastAsia="宋体" w:hAnsi="Times New Roman" w:cs="Times New Roman"/>
      <w:sz w:val="18"/>
      <w:szCs w:val="18"/>
    </w:rPr>
  </w:style>
  <w:style w:type="paragraph" w:styleId="af9">
    <w:name w:val="No Spacing"/>
    <w:next w:val="a1"/>
    <w:uiPriority w:val="1"/>
    <w:qFormat/>
    <w:pPr>
      <w:widowControl w:val="0"/>
      <w:jc w:val="both"/>
    </w:pPr>
    <w:rPr>
      <w:rFonts w:ascii="宋体"/>
      <w:kern w:val="2"/>
      <w:sz w:val="21"/>
      <w:szCs w:val="21"/>
    </w:rPr>
  </w:style>
  <w:style w:type="paragraph" w:styleId="afa">
    <w:name w:val="List Paragraph"/>
    <w:basedOn w:val="a1"/>
    <w:link w:val="afb"/>
    <w:uiPriority w:val="34"/>
    <w:qFormat/>
    <w:pPr>
      <w:ind w:firstLine="420"/>
    </w:pPr>
    <w:rPr>
      <w:rFonts w:asciiTheme="minorHAnsi" w:eastAsiaTheme="minorEastAsia" w:hAnsiTheme="minorHAnsi" w:cstheme="minorBidi"/>
      <w:sz w:val="21"/>
      <w:szCs w:val="22"/>
    </w:rPr>
  </w:style>
  <w:style w:type="character" w:customStyle="1" w:styleId="param-name">
    <w:name w:val="param-name"/>
    <w:basedOn w:val="a4"/>
  </w:style>
  <w:style w:type="character" w:customStyle="1" w:styleId="apple-converted-space">
    <w:name w:val="apple-converted-space"/>
    <w:basedOn w:val="a4"/>
  </w:style>
  <w:style w:type="paragraph" w:customStyle="1" w:styleId="1">
    <w:name w:val="1级标题"/>
    <w:basedOn w:val="afa"/>
    <w:pPr>
      <w:keepLines/>
      <w:pageBreakBefore/>
      <w:numPr>
        <w:numId w:val="4"/>
      </w:numPr>
      <w:spacing w:before="240" w:after="240"/>
      <w:ind w:firstLineChars="0" w:firstLine="0"/>
      <w:contextualSpacing/>
      <w:jc w:val="center"/>
      <w:outlineLvl w:val="0"/>
    </w:pPr>
    <w:rPr>
      <w:rFonts w:ascii="Book Antiqua" w:eastAsia="Book Antiqua" w:hAnsi="Book Antiqua" w:cs="ヒラギノ角ゴ Pro W3"/>
      <w:kern w:val="0"/>
      <w:sz w:val="36"/>
      <w:szCs w:val="36"/>
      <w:lang w:eastAsia="en-US" w:bidi="en-US"/>
    </w:rPr>
  </w:style>
  <w:style w:type="paragraph" w:customStyle="1" w:styleId="2">
    <w:name w:val="2级标题"/>
    <w:basedOn w:val="afa"/>
    <w:link w:val="2Char"/>
    <w:pPr>
      <w:keepLines/>
      <w:numPr>
        <w:ilvl w:val="1"/>
        <w:numId w:val="4"/>
      </w:numPr>
      <w:spacing w:before="240" w:after="120"/>
      <w:ind w:firstLineChars="0"/>
      <w:contextualSpacing/>
      <w:jc w:val="left"/>
      <w:outlineLvl w:val="1"/>
    </w:pPr>
    <w:rPr>
      <w:rFonts w:ascii="Book Antiqua" w:eastAsia="Book Antiqua" w:hAnsi="Book Antiqua" w:cs="ヒラギノ角ゴ Pro W3"/>
      <w:kern w:val="0"/>
      <w:sz w:val="32"/>
      <w:szCs w:val="36"/>
      <w:lang w:eastAsia="en-US" w:bidi="en-US"/>
    </w:rPr>
  </w:style>
  <w:style w:type="character" w:customStyle="1" w:styleId="2Char">
    <w:name w:val="2级标题 Char"/>
    <w:link w:val="2"/>
    <w:rPr>
      <w:rFonts w:ascii="Book Antiqua" w:eastAsia="Book Antiqua" w:hAnsi="Book Antiqua" w:cs="ヒラギノ角ゴ Pro W3"/>
      <w:kern w:val="0"/>
      <w:sz w:val="32"/>
      <w:szCs w:val="36"/>
      <w:lang w:eastAsia="en-US" w:bidi="en-US"/>
    </w:rPr>
  </w:style>
  <w:style w:type="paragraph" w:customStyle="1" w:styleId="3">
    <w:name w:val="3级标题"/>
    <w:basedOn w:val="afa"/>
    <w:link w:val="3Char"/>
    <w:pPr>
      <w:keepLines/>
      <w:numPr>
        <w:ilvl w:val="2"/>
        <w:numId w:val="4"/>
      </w:numPr>
      <w:spacing w:before="120" w:after="120"/>
      <w:ind w:firstLineChars="0"/>
      <w:contextualSpacing/>
      <w:jc w:val="left"/>
      <w:outlineLvl w:val="2"/>
    </w:pPr>
    <w:rPr>
      <w:rFonts w:ascii="Book Antiqua" w:eastAsia="Book Antiqua" w:hAnsi="Book Antiqua" w:cs="ヒラギノ角ゴ Pro W3"/>
      <w:kern w:val="0"/>
      <w:sz w:val="28"/>
      <w:szCs w:val="36"/>
      <w:lang w:eastAsia="en-US" w:bidi="en-US"/>
    </w:rPr>
  </w:style>
  <w:style w:type="character" w:customStyle="1" w:styleId="3Char">
    <w:name w:val="3级标题 Char"/>
    <w:link w:val="3"/>
    <w:rPr>
      <w:rFonts w:ascii="Book Antiqua" w:eastAsia="Book Antiqua" w:hAnsi="Book Antiqua" w:cs="ヒラギノ角ゴ Pro W3"/>
      <w:kern w:val="0"/>
      <w:sz w:val="28"/>
      <w:szCs w:val="36"/>
      <w:lang w:eastAsia="en-US" w:bidi="en-US"/>
    </w:rPr>
  </w:style>
  <w:style w:type="paragraph" w:customStyle="1" w:styleId="4">
    <w:name w:val="4级标题"/>
    <w:basedOn w:val="afa"/>
    <w:link w:val="4Char"/>
    <w:pPr>
      <w:keepLines/>
      <w:numPr>
        <w:ilvl w:val="3"/>
        <w:numId w:val="4"/>
      </w:numPr>
      <w:ind w:firstLineChars="0"/>
      <w:contextualSpacing/>
      <w:jc w:val="left"/>
      <w:outlineLvl w:val="3"/>
    </w:pPr>
    <w:rPr>
      <w:rFonts w:ascii="Book Antiqua" w:eastAsia="Book Antiqua" w:hAnsi="Book Antiqua" w:cs="ヒラギノ角ゴ Pro W3"/>
      <w:kern w:val="0"/>
      <w:sz w:val="24"/>
      <w:szCs w:val="24"/>
      <w:lang w:eastAsia="en-US" w:bidi="en-US"/>
    </w:rPr>
  </w:style>
  <w:style w:type="character" w:customStyle="1" w:styleId="a8">
    <w:name w:val="题注 字符"/>
    <w:link w:val="a"/>
    <w:qFormat/>
    <w:rPr>
      <w:rFonts w:ascii="宋体" w:eastAsia="宋体" w:hAnsi="Arial Unicode MS" w:cs="Times New Roman"/>
      <w:szCs w:val="20"/>
    </w:rPr>
  </w:style>
  <w:style w:type="character" w:customStyle="1" w:styleId="4Char">
    <w:name w:val="4级标题 Char"/>
    <w:link w:val="4"/>
    <w:rPr>
      <w:rFonts w:ascii="Book Antiqua" w:eastAsia="Book Antiqua" w:hAnsi="Book Antiqua" w:cs="ヒラギノ角ゴ Pro W3"/>
      <w:kern w:val="0"/>
      <w:sz w:val="24"/>
      <w:szCs w:val="24"/>
      <w:lang w:eastAsia="en-US" w:bidi="en-US"/>
    </w:rPr>
  </w:style>
  <w:style w:type="paragraph" w:customStyle="1" w:styleId="afc">
    <w:name w:val="内容文本"/>
    <w:basedOn w:val="afa"/>
    <w:link w:val="Char0"/>
    <w:pPr>
      <w:ind w:firstLine="200"/>
      <w:contextualSpacing/>
      <w:jc w:val="left"/>
    </w:pPr>
    <w:rPr>
      <w:rFonts w:ascii="汉仪中等线简" w:eastAsia="汉仪中等线简" w:hAnsi="汉仪中等线简" w:cs="ヒラギノ角ゴ Pro W3"/>
      <w:kern w:val="0"/>
      <w:sz w:val="24"/>
      <w:szCs w:val="24"/>
      <w:lang w:eastAsia="en-US" w:bidi="en-US"/>
    </w:rPr>
  </w:style>
  <w:style w:type="character" w:customStyle="1" w:styleId="Char0">
    <w:name w:val="内容文本 Char"/>
    <w:link w:val="afc"/>
    <w:rPr>
      <w:rFonts w:ascii="汉仪中等线简" w:eastAsia="汉仪中等线简" w:hAnsi="汉仪中等线简" w:cs="ヒラギノ角ゴ Pro W3"/>
      <w:kern w:val="0"/>
      <w:sz w:val="24"/>
      <w:szCs w:val="24"/>
      <w:lang w:eastAsia="en-US" w:bidi="en-US"/>
    </w:rPr>
  </w:style>
  <w:style w:type="paragraph" w:customStyle="1" w:styleId="afd">
    <w:name w:val="图表批注"/>
    <w:basedOn w:val="afc"/>
    <w:link w:val="Char1"/>
    <w:pPr>
      <w:ind w:firstLineChars="0" w:firstLine="0"/>
      <w:jc w:val="center"/>
    </w:pPr>
    <w:rPr>
      <w:sz w:val="21"/>
    </w:rPr>
  </w:style>
  <w:style w:type="character" w:customStyle="1" w:styleId="Char1">
    <w:name w:val="图表批注 Char"/>
    <w:link w:val="afd"/>
    <w:rPr>
      <w:rFonts w:ascii="汉仪中等线简" w:eastAsia="汉仪中等线简" w:hAnsi="汉仪中等线简" w:cs="ヒラギノ角ゴ Pro W3"/>
      <w:kern w:val="0"/>
      <w:szCs w:val="24"/>
      <w:lang w:eastAsia="en-US" w:bidi="en-US"/>
    </w:rPr>
  </w:style>
  <w:style w:type="paragraph" w:customStyle="1" w:styleId="afe">
    <w:name w:val="文字"/>
    <w:basedOn w:val="a1"/>
    <w:link w:val="Char2"/>
    <w:pPr>
      <w:tabs>
        <w:tab w:val="left" w:pos="8520"/>
      </w:tabs>
      <w:spacing w:line="312" w:lineRule="auto"/>
      <w:ind w:right="-210" w:firstLineChars="0" w:firstLine="556"/>
    </w:pPr>
    <w:rPr>
      <w:rFonts w:ascii="楷体_GB2312" w:eastAsia="楷体_GB2312"/>
      <w:szCs w:val="20"/>
    </w:rPr>
  </w:style>
  <w:style w:type="character" w:customStyle="1" w:styleId="Char2">
    <w:name w:val="文字 Char"/>
    <w:link w:val="afe"/>
    <w:locked/>
    <w:rPr>
      <w:rFonts w:ascii="楷体_GB2312" w:eastAsia="楷体_GB2312" w:hAnsi="Times New Roman" w:cs="Times New Roman"/>
      <w:sz w:val="24"/>
      <w:szCs w:val="20"/>
    </w:rPr>
  </w:style>
  <w:style w:type="paragraph" w:customStyle="1" w:styleId="TOC10">
    <w:name w:val="TOC 标题1"/>
    <w:basedOn w:val="10"/>
    <w:next w:val="a1"/>
    <w:uiPriority w:val="39"/>
    <w:unhideWhenUsed/>
    <w:qFormat/>
    <w:pPr>
      <w:numPr>
        <w:numId w:val="0"/>
      </w:numPr>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character" w:customStyle="1" w:styleId="af4">
    <w:name w:val="标题 字符"/>
    <w:basedOn w:val="a4"/>
    <w:link w:val="a0"/>
    <w:uiPriority w:val="10"/>
    <w:qFormat/>
    <w:rPr>
      <w:rFonts w:asciiTheme="majorHAnsi" w:eastAsia="仿宋_GB2312" w:hAnsiTheme="majorHAnsi" w:cstheme="majorBidi"/>
      <w:b/>
      <w:bCs/>
      <w:sz w:val="24"/>
      <w:szCs w:val="32"/>
    </w:rPr>
  </w:style>
  <w:style w:type="character" w:customStyle="1" w:styleId="af2">
    <w:name w:val="脚注文本 字符"/>
    <w:basedOn w:val="a4"/>
    <w:link w:val="af1"/>
    <w:uiPriority w:val="99"/>
    <w:semiHidden/>
    <w:qFormat/>
    <w:rPr>
      <w:rFonts w:ascii="宋体" w:eastAsia="宋体" w:hAnsi="Times New Roman" w:cs="Times New Roman"/>
      <w:sz w:val="18"/>
      <w:szCs w:val="18"/>
    </w:rPr>
  </w:style>
  <w:style w:type="character" w:customStyle="1" w:styleId="afb">
    <w:name w:val="列表段落 字符"/>
    <w:link w:val="afa"/>
    <w:uiPriority w:val="34"/>
    <w:qFormat/>
  </w:style>
  <w:style w:type="paragraph" w:customStyle="1" w:styleId="1-2">
    <w:name w:val="1-首行缩进2格 正文"/>
    <w:basedOn w:val="a1"/>
    <w:qFormat/>
    <w:pPr>
      <w:ind w:firstLineChars="0" w:firstLine="0"/>
    </w:pPr>
    <w:rPr>
      <w:rFonts w:ascii="Times New Roman"/>
      <w:szCs w:val="21"/>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character" w:customStyle="1" w:styleId="HTML0">
    <w:name w:val="HTML 预设格式 字符"/>
    <w:basedOn w:val="a4"/>
    <w:link w:val="HTML"/>
    <w:semiHidden/>
    <w:rPr>
      <w:rFonts w:ascii="宋体" w:hAnsi="宋体"/>
      <w:kern w:val="0"/>
      <w:sz w:val="24"/>
      <w:szCs w:val="24"/>
    </w:rPr>
  </w:style>
  <w:style w:type="character" w:customStyle="1" w:styleId="33">
    <w:name w:val="正文文本缩进 3 字符"/>
    <w:basedOn w:val="a4"/>
    <w:link w:val="32"/>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0814A-E2D1-47AB-9EC6-0D814AE3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1721</Words>
  <Characters>9816</Characters>
  <Application>Microsoft Office Word</Application>
  <DocSecurity>0</DocSecurity>
  <Lines>81</Lines>
  <Paragraphs>23</Paragraphs>
  <ScaleCrop>false</ScaleCrop>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lijingyin</dc:creator>
  <cp:lastModifiedBy>LJY</cp:lastModifiedBy>
  <cp:revision>7</cp:revision>
  <dcterms:created xsi:type="dcterms:W3CDTF">2020-05-28T06:03:00Z</dcterms:created>
  <dcterms:modified xsi:type="dcterms:W3CDTF">2022-01-25T08:02:00Z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91D087B105744DDEBC238E709556D2E6</vt:lpwstr>
  </property>
</Properties>
</file>